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3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38"/>
      </w:tblGrid>
      <w:tr w:rsidR="003211F9" w:rsidTr="00926185">
        <w:trPr>
          <w:trHeight w:val="10340"/>
        </w:trPr>
        <w:tc>
          <w:tcPr>
            <w:tcW w:w="15338" w:type="dxa"/>
          </w:tcPr>
          <w:p w:rsidR="003211F9" w:rsidRDefault="003211F9" w:rsidP="003211F9">
            <w:pPr>
              <w:jc w:val="right"/>
            </w:pPr>
            <w:bookmarkStart w:id="0" w:name="_GoBack"/>
          </w:p>
          <w:p w:rsidR="00FC3186" w:rsidRDefault="00FC3186" w:rsidP="003211F9">
            <w:pPr>
              <w:tabs>
                <w:tab w:val="left" w:pos="14123"/>
              </w:tabs>
            </w:pPr>
          </w:p>
          <w:p w:rsidR="00E06B67" w:rsidRDefault="00E06B67" w:rsidP="003211F9">
            <w:pPr>
              <w:tabs>
                <w:tab w:val="left" w:pos="14123"/>
              </w:tabs>
            </w:pPr>
          </w:p>
          <w:p w:rsidR="00E06B67" w:rsidRDefault="00E06B67" w:rsidP="003211F9">
            <w:pPr>
              <w:tabs>
                <w:tab w:val="left" w:pos="14123"/>
              </w:tabs>
            </w:pPr>
          </w:p>
          <w:p w:rsidR="00E06B67" w:rsidRDefault="00E06B67" w:rsidP="003211F9">
            <w:pPr>
              <w:tabs>
                <w:tab w:val="left" w:pos="14123"/>
              </w:tabs>
            </w:pPr>
          </w:p>
          <w:p w:rsidR="00AF3CCD" w:rsidRPr="00926185" w:rsidRDefault="00276C9D" w:rsidP="00276C9D">
            <w:pPr>
              <w:tabs>
                <w:tab w:val="left" w:pos="14123"/>
              </w:tabs>
              <w:jc w:val="center"/>
              <w:rPr>
                <w:rFonts w:ascii="Times New Roman" w:hAnsi="Times New Roman" w:cs="Times New Roman"/>
                <w:b/>
                <w:sz w:val="40"/>
                <w:szCs w:val="40"/>
              </w:rPr>
            </w:pPr>
            <w:r w:rsidRPr="00926185">
              <w:rPr>
                <w:rFonts w:ascii="Times New Roman" w:hAnsi="Times New Roman" w:cs="Times New Roman"/>
                <w:b/>
                <w:sz w:val="40"/>
                <w:szCs w:val="40"/>
              </w:rPr>
              <w:t>Пояснительная записка</w:t>
            </w:r>
          </w:p>
          <w:p w:rsidR="003211F9" w:rsidRPr="00926185" w:rsidRDefault="00FC3186" w:rsidP="000E5C5E">
            <w:pPr>
              <w:tabs>
                <w:tab w:val="left" w:pos="14123"/>
              </w:tabs>
              <w:spacing w:after="120"/>
              <w:jc w:val="center"/>
              <w:rPr>
                <w:rFonts w:ascii="Times New Roman" w:hAnsi="Times New Roman" w:cs="Times New Roman"/>
                <w:b/>
                <w:sz w:val="36"/>
                <w:szCs w:val="36"/>
              </w:rPr>
            </w:pPr>
            <w:r w:rsidRPr="00926185">
              <w:rPr>
                <w:rFonts w:ascii="Times New Roman" w:hAnsi="Times New Roman" w:cs="Times New Roman"/>
                <w:b/>
                <w:sz w:val="36"/>
                <w:szCs w:val="36"/>
              </w:rPr>
              <w:t xml:space="preserve">Типовые архитектурные решения </w:t>
            </w:r>
            <w:r w:rsidR="000E5C5E" w:rsidRPr="00926185">
              <w:rPr>
                <w:rFonts w:ascii="Times New Roman" w:hAnsi="Times New Roman" w:cs="Times New Roman"/>
                <w:b/>
                <w:sz w:val="36"/>
                <w:szCs w:val="36"/>
              </w:rPr>
              <w:t xml:space="preserve">нестационарных торговых </w:t>
            </w:r>
            <w:r w:rsidRPr="00926185">
              <w:rPr>
                <w:rFonts w:ascii="Times New Roman" w:hAnsi="Times New Roman" w:cs="Times New Roman"/>
                <w:b/>
                <w:sz w:val="36"/>
                <w:szCs w:val="36"/>
              </w:rPr>
              <w:t>объект</w:t>
            </w:r>
            <w:r w:rsidR="00635C13" w:rsidRPr="00926185">
              <w:rPr>
                <w:rFonts w:ascii="Times New Roman" w:hAnsi="Times New Roman" w:cs="Times New Roman"/>
                <w:b/>
                <w:sz w:val="36"/>
                <w:szCs w:val="36"/>
              </w:rPr>
              <w:t>ов</w:t>
            </w:r>
            <w:r w:rsidRPr="00926185">
              <w:rPr>
                <w:rFonts w:ascii="Times New Roman" w:hAnsi="Times New Roman" w:cs="Times New Roman"/>
                <w:b/>
                <w:sz w:val="36"/>
                <w:szCs w:val="36"/>
              </w:rPr>
              <w:t>,</w:t>
            </w:r>
          </w:p>
          <w:p w:rsidR="00FC3186" w:rsidRPr="00926185" w:rsidRDefault="000E5C5E" w:rsidP="00FC3186">
            <w:pPr>
              <w:tabs>
                <w:tab w:val="left" w:pos="14123"/>
              </w:tabs>
              <w:jc w:val="center"/>
              <w:rPr>
                <w:rFonts w:ascii="Times New Roman" w:hAnsi="Times New Roman" w:cs="Times New Roman"/>
                <w:b/>
                <w:sz w:val="36"/>
                <w:szCs w:val="36"/>
              </w:rPr>
            </w:pPr>
            <w:r w:rsidRPr="00926185">
              <w:rPr>
                <w:rFonts w:ascii="Times New Roman" w:hAnsi="Times New Roman" w:cs="Times New Roman"/>
                <w:b/>
                <w:sz w:val="36"/>
                <w:szCs w:val="36"/>
              </w:rPr>
              <w:t>х</w:t>
            </w:r>
            <w:r w:rsidR="00FC3186" w:rsidRPr="00926185">
              <w:rPr>
                <w:rFonts w:ascii="Times New Roman" w:hAnsi="Times New Roman" w:cs="Times New Roman"/>
                <w:b/>
                <w:sz w:val="36"/>
                <w:szCs w:val="36"/>
              </w:rPr>
              <w:t>арактеристики и требования</w:t>
            </w:r>
            <w:r w:rsidR="00C94710" w:rsidRPr="00926185">
              <w:rPr>
                <w:rFonts w:ascii="Times New Roman" w:hAnsi="Times New Roman" w:cs="Times New Roman"/>
                <w:b/>
                <w:sz w:val="36"/>
                <w:szCs w:val="36"/>
              </w:rPr>
              <w:t xml:space="preserve"> (Типовое архитектурное решение </w:t>
            </w:r>
            <w:r w:rsidR="00032682" w:rsidRPr="00926185">
              <w:rPr>
                <w:rFonts w:ascii="Times New Roman" w:hAnsi="Times New Roman" w:cs="Times New Roman"/>
                <w:b/>
                <w:sz w:val="36"/>
                <w:szCs w:val="36"/>
              </w:rPr>
              <w:t>Б</w:t>
            </w:r>
            <w:r w:rsidR="00C94710" w:rsidRPr="00926185">
              <w:rPr>
                <w:rFonts w:ascii="Times New Roman" w:hAnsi="Times New Roman" w:cs="Times New Roman"/>
                <w:b/>
                <w:sz w:val="36"/>
                <w:szCs w:val="36"/>
              </w:rPr>
              <w:t>)</w:t>
            </w:r>
          </w:p>
          <w:p w:rsidR="00FC3186" w:rsidRPr="00926185" w:rsidRDefault="00FC3186" w:rsidP="00FC3186">
            <w:pPr>
              <w:tabs>
                <w:tab w:val="left" w:pos="14123"/>
              </w:tabs>
              <w:jc w:val="center"/>
              <w:rPr>
                <w:rFonts w:ascii="Times New Roman" w:hAnsi="Times New Roman" w:cs="Times New Roman"/>
                <w:b/>
                <w:sz w:val="36"/>
                <w:szCs w:val="36"/>
              </w:rPr>
            </w:pPr>
          </w:p>
          <w:p w:rsidR="00FC3186" w:rsidRPr="00926185" w:rsidRDefault="001532CB" w:rsidP="000E5C5E">
            <w:pPr>
              <w:tabs>
                <w:tab w:val="left" w:pos="14123"/>
              </w:tabs>
              <w:spacing w:after="120"/>
              <w:jc w:val="center"/>
              <w:rPr>
                <w:rFonts w:ascii="Times New Roman" w:hAnsi="Times New Roman" w:cs="Times New Roman"/>
                <w:b/>
                <w:sz w:val="40"/>
                <w:szCs w:val="40"/>
                <w:vertAlign w:val="superscript"/>
              </w:rPr>
            </w:pPr>
            <w:r w:rsidRPr="00926185">
              <w:rPr>
                <w:rFonts w:ascii="Times New Roman" w:hAnsi="Times New Roman" w:cs="Times New Roman"/>
                <w:b/>
                <w:sz w:val="40"/>
                <w:szCs w:val="40"/>
              </w:rPr>
              <w:t>Вид</w:t>
            </w:r>
            <w:r w:rsidR="00635C13" w:rsidRPr="00926185">
              <w:rPr>
                <w:rFonts w:ascii="Times New Roman" w:hAnsi="Times New Roman" w:cs="Times New Roman"/>
                <w:b/>
                <w:sz w:val="40"/>
                <w:szCs w:val="40"/>
              </w:rPr>
              <w:t>ы</w:t>
            </w:r>
            <w:r w:rsidRPr="00926185">
              <w:rPr>
                <w:rFonts w:ascii="Times New Roman" w:hAnsi="Times New Roman" w:cs="Times New Roman"/>
                <w:b/>
                <w:sz w:val="40"/>
                <w:szCs w:val="40"/>
              </w:rPr>
              <w:t xml:space="preserve"> НТО: Киоск </w:t>
            </w:r>
            <w:r w:rsidR="00E846C1" w:rsidRPr="00926185">
              <w:rPr>
                <w:rFonts w:ascii="Times New Roman" w:hAnsi="Times New Roman" w:cs="Times New Roman"/>
                <w:b/>
                <w:sz w:val="40"/>
                <w:szCs w:val="40"/>
              </w:rPr>
              <w:t>Т</w:t>
            </w:r>
            <w:r w:rsidRPr="00926185">
              <w:rPr>
                <w:rFonts w:ascii="Times New Roman" w:hAnsi="Times New Roman" w:cs="Times New Roman"/>
                <w:b/>
                <w:sz w:val="40"/>
                <w:szCs w:val="40"/>
              </w:rPr>
              <w:t>ип 1</w:t>
            </w:r>
            <w:r w:rsidR="006C348C" w:rsidRPr="00926185">
              <w:rPr>
                <w:rFonts w:ascii="Times New Roman" w:hAnsi="Times New Roman" w:cs="Times New Roman"/>
                <w:b/>
                <w:sz w:val="40"/>
                <w:szCs w:val="40"/>
              </w:rPr>
              <w:t xml:space="preserve"> </w:t>
            </w:r>
            <w:r w:rsidRPr="00926185">
              <w:rPr>
                <w:rFonts w:ascii="Times New Roman" w:hAnsi="Times New Roman" w:cs="Times New Roman"/>
                <w:b/>
                <w:sz w:val="40"/>
                <w:szCs w:val="40"/>
              </w:rPr>
              <w:t xml:space="preserve">«Печать» </w:t>
            </w:r>
            <w:r w:rsidR="006C348C" w:rsidRPr="00926185">
              <w:rPr>
                <w:rFonts w:ascii="Times New Roman" w:hAnsi="Times New Roman" w:cs="Times New Roman"/>
                <w:b/>
                <w:sz w:val="40"/>
                <w:szCs w:val="40"/>
              </w:rPr>
              <w:t>площадью 6</w:t>
            </w:r>
            <w:r w:rsidR="000E5C5E" w:rsidRPr="00926185">
              <w:rPr>
                <w:rFonts w:ascii="Times New Roman" w:hAnsi="Times New Roman" w:cs="Times New Roman"/>
                <w:b/>
                <w:sz w:val="40"/>
                <w:szCs w:val="40"/>
              </w:rPr>
              <w:t xml:space="preserve"> </w:t>
            </w:r>
            <w:r w:rsidR="00FC3186" w:rsidRPr="00926185">
              <w:rPr>
                <w:rFonts w:ascii="Times New Roman" w:hAnsi="Times New Roman" w:cs="Times New Roman"/>
                <w:b/>
                <w:sz w:val="40"/>
                <w:szCs w:val="40"/>
              </w:rPr>
              <w:t>м</w:t>
            </w:r>
            <w:r w:rsidR="000E5C5E" w:rsidRPr="00926185">
              <w:rPr>
                <w:rFonts w:ascii="Times New Roman" w:hAnsi="Times New Roman" w:cs="Times New Roman"/>
                <w:b/>
                <w:sz w:val="40"/>
                <w:szCs w:val="40"/>
                <w:vertAlign w:val="superscript"/>
              </w:rPr>
              <w:t>2</w:t>
            </w:r>
          </w:p>
          <w:p w:rsidR="000E5C5E" w:rsidRPr="00926185" w:rsidRDefault="000E5C5E" w:rsidP="000E5C5E">
            <w:pPr>
              <w:tabs>
                <w:tab w:val="left" w:pos="14123"/>
              </w:tabs>
              <w:spacing w:after="120"/>
              <w:jc w:val="center"/>
              <w:rPr>
                <w:rFonts w:ascii="Times New Roman" w:hAnsi="Times New Roman" w:cs="Times New Roman"/>
                <w:b/>
                <w:sz w:val="40"/>
                <w:szCs w:val="40"/>
                <w:vertAlign w:val="superscript"/>
              </w:rPr>
            </w:pPr>
            <w:r w:rsidRPr="00926185">
              <w:rPr>
                <w:rFonts w:ascii="Times New Roman" w:hAnsi="Times New Roman" w:cs="Times New Roman"/>
                <w:b/>
                <w:sz w:val="40"/>
                <w:szCs w:val="40"/>
              </w:rPr>
              <w:t xml:space="preserve">       Киоск </w:t>
            </w:r>
            <w:r w:rsidR="00E846C1" w:rsidRPr="00926185">
              <w:rPr>
                <w:rFonts w:ascii="Times New Roman" w:hAnsi="Times New Roman" w:cs="Times New Roman"/>
                <w:b/>
                <w:sz w:val="40"/>
                <w:szCs w:val="40"/>
              </w:rPr>
              <w:t>Т</w:t>
            </w:r>
            <w:r w:rsidRPr="00926185">
              <w:rPr>
                <w:rFonts w:ascii="Times New Roman" w:hAnsi="Times New Roman" w:cs="Times New Roman"/>
                <w:b/>
                <w:sz w:val="40"/>
                <w:szCs w:val="40"/>
              </w:rPr>
              <w:t>ип 2.1 площадью 6 м</w:t>
            </w:r>
            <w:r w:rsidRPr="00926185">
              <w:rPr>
                <w:rFonts w:ascii="Times New Roman" w:hAnsi="Times New Roman" w:cs="Times New Roman"/>
                <w:b/>
                <w:sz w:val="40"/>
                <w:szCs w:val="40"/>
                <w:vertAlign w:val="superscript"/>
              </w:rPr>
              <w:t>2</w:t>
            </w:r>
          </w:p>
          <w:p w:rsidR="000E5C5E" w:rsidRPr="00926185" w:rsidRDefault="000E5C5E" w:rsidP="000E5C5E">
            <w:pPr>
              <w:tabs>
                <w:tab w:val="left" w:pos="14123"/>
              </w:tabs>
              <w:spacing w:after="120"/>
              <w:jc w:val="center"/>
              <w:rPr>
                <w:rFonts w:ascii="Times New Roman" w:hAnsi="Times New Roman" w:cs="Times New Roman"/>
                <w:b/>
                <w:sz w:val="40"/>
                <w:szCs w:val="40"/>
                <w:vertAlign w:val="superscript"/>
              </w:rPr>
            </w:pPr>
            <w:r w:rsidRPr="00926185">
              <w:rPr>
                <w:rFonts w:ascii="Times New Roman" w:hAnsi="Times New Roman" w:cs="Times New Roman"/>
                <w:b/>
                <w:sz w:val="40"/>
                <w:szCs w:val="40"/>
              </w:rPr>
              <w:t xml:space="preserve">     </w:t>
            </w:r>
            <w:r w:rsidR="00926185">
              <w:rPr>
                <w:rFonts w:ascii="Times New Roman" w:hAnsi="Times New Roman" w:cs="Times New Roman"/>
                <w:b/>
                <w:sz w:val="40"/>
                <w:szCs w:val="40"/>
              </w:rPr>
              <w:t xml:space="preserve">  </w:t>
            </w:r>
            <w:r w:rsidRPr="00926185">
              <w:rPr>
                <w:rFonts w:ascii="Times New Roman" w:hAnsi="Times New Roman" w:cs="Times New Roman"/>
                <w:b/>
                <w:sz w:val="40"/>
                <w:szCs w:val="40"/>
              </w:rPr>
              <w:t xml:space="preserve">Киоск </w:t>
            </w:r>
            <w:r w:rsidR="00E846C1" w:rsidRPr="00926185">
              <w:rPr>
                <w:rFonts w:ascii="Times New Roman" w:hAnsi="Times New Roman" w:cs="Times New Roman"/>
                <w:b/>
                <w:sz w:val="40"/>
                <w:szCs w:val="40"/>
              </w:rPr>
              <w:t>Т</w:t>
            </w:r>
            <w:r w:rsidRPr="00926185">
              <w:rPr>
                <w:rFonts w:ascii="Times New Roman" w:hAnsi="Times New Roman" w:cs="Times New Roman"/>
                <w:b/>
                <w:sz w:val="40"/>
                <w:szCs w:val="40"/>
              </w:rPr>
              <w:t>ип 2.2 площадью 9 м</w:t>
            </w:r>
            <w:r w:rsidR="00E846C1" w:rsidRPr="00926185">
              <w:rPr>
                <w:rFonts w:ascii="Times New Roman" w:hAnsi="Times New Roman" w:cs="Times New Roman"/>
                <w:b/>
                <w:sz w:val="40"/>
                <w:szCs w:val="40"/>
                <w:vertAlign w:val="superscript"/>
              </w:rPr>
              <w:t>2</w:t>
            </w:r>
          </w:p>
          <w:p w:rsidR="000E5C5E" w:rsidRPr="000E5C5E" w:rsidRDefault="000E5C5E" w:rsidP="00032682">
            <w:pPr>
              <w:tabs>
                <w:tab w:val="left" w:pos="14123"/>
              </w:tabs>
              <w:spacing w:after="120"/>
              <w:jc w:val="center"/>
              <w:rPr>
                <w:sz w:val="40"/>
                <w:szCs w:val="40"/>
                <w:vertAlign w:val="superscript"/>
              </w:rPr>
            </w:pPr>
            <w:r w:rsidRPr="000E5C5E">
              <w:rPr>
                <w:rFonts w:ascii="Arial" w:hAnsi="Arial" w:cs="Arial"/>
                <w:b/>
                <w:sz w:val="40"/>
                <w:szCs w:val="40"/>
              </w:rPr>
              <w:t xml:space="preserve">            </w:t>
            </w:r>
            <w:r>
              <w:rPr>
                <w:rFonts w:ascii="Arial" w:hAnsi="Arial" w:cs="Arial"/>
                <w:b/>
                <w:sz w:val="40"/>
                <w:szCs w:val="40"/>
              </w:rPr>
              <w:t xml:space="preserve">   </w:t>
            </w:r>
          </w:p>
        </w:tc>
      </w:tr>
    </w:tbl>
    <w:p w:rsidR="004C7F61" w:rsidRDefault="004C7F61" w:rsidP="00926185">
      <w:pPr>
        <w:spacing w:after="0" w:line="300" w:lineRule="exact"/>
        <w:ind w:firstLine="709"/>
      </w:pPr>
    </w:p>
    <w:p w:rsidR="00BB09F5" w:rsidRPr="00926185" w:rsidRDefault="00BB09F5" w:rsidP="00926185">
      <w:pPr>
        <w:spacing w:line="320" w:lineRule="exact"/>
        <w:ind w:firstLine="708"/>
        <w:jc w:val="center"/>
        <w:rPr>
          <w:rFonts w:ascii="Times New Roman" w:hAnsi="Times New Roman" w:cs="Times New Roman"/>
          <w:sz w:val="24"/>
          <w:szCs w:val="24"/>
          <w:u w:val="single"/>
          <w:vertAlign w:val="superscript"/>
        </w:rPr>
      </w:pPr>
      <w:r w:rsidRPr="00926185">
        <w:rPr>
          <w:rFonts w:ascii="Times New Roman" w:hAnsi="Times New Roman" w:cs="Times New Roman"/>
          <w:sz w:val="24"/>
          <w:szCs w:val="24"/>
          <w:u w:val="single"/>
        </w:rPr>
        <w:t xml:space="preserve">Киоск </w:t>
      </w:r>
      <w:r w:rsidR="00E846C1" w:rsidRPr="00926185">
        <w:rPr>
          <w:rFonts w:ascii="Times New Roman" w:hAnsi="Times New Roman" w:cs="Times New Roman"/>
          <w:sz w:val="24"/>
          <w:szCs w:val="24"/>
          <w:u w:val="single"/>
        </w:rPr>
        <w:t>Т</w:t>
      </w:r>
      <w:r w:rsidRPr="00926185">
        <w:rPr>
          <w:rFonts w:ascii="Times New Roman" w:hAnsi="Times New Roman" w:cs="Times New Roman"/>
          <w:sz w:val="24"/>
          <w:szCs w:val="24"/>
          <w:u w:val="single"/>
        </w:rPr>
        <w:t>ип 1 «Печать» площадью 6 м</w:t>
      </w:r>
      <w:r w:rsidRPr="00926185">
        <w:rPr>
          <w:rFonts w:ascii="Times New Roman" w:hAnsi="Times New Roman" w:cs="Times New Roman"/>
          <w:sz w:val="24"/>
          <w:szCs w:val="24"/>
          <w:u w:val="single"/>
          <w:vertAlign w:val="superscript"/>
        </w:rPr>
        <w:t>2</w:t>
      </w:r>
    </w:p>
    <w:p w:rsidR="00BB09F5" w:rsidRPr="00926185" w:rsidRDefault="00BB09F5" w:rsidP="00926185">
      <w:pPr>
        <w:pStyle w:val="a4"/>
        <w:numPr>
          <w:ilvl w:val="0"/>
          <w:numId w:val="5"/>
        </w:numPr>
        <w:shd w:val="clear" w:color="auto" w:fill="FFFFFF"/>
        <w:spacing w:line="300" w:lineRule="exact"/>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eastAsia="fi-FI"/>
        </w:rPr>
        <w:t>Назначение и область применения</w:t>
      </w:r>
    </w:p>
    <w:p w:rsidR="00BB09F5" w:rsidRPr="00926185" w:rsidRDefault="00BB09F5" w:rsidP="00926185">
      <w:pPr>
        <w:pStyle w:val="a4"/>
        <w:shd w:val="clear" w:color="auto" w:fill="FFFFFF"/>
        <w:spacing w:after="0" w:line="300" w:lineRule="exact"/>
        <w:ind w:firstLine="697"/>
        <w:jc w:val="both"/>
        <w:rPr>
          <w:rFonts w:ascii="Times New Roman" w:eastAsia="Times New Roman" w:hAnsi="Times New Roman" w:cs="Times New Roman"/>
          <w:sz w:val="24"/>
          <w:szCs w:val="24"/>
          <w:lang w:val="fi-FI" w:eastAsia="fi-FI"/>
        </w:rPr>
      </w:pPr>
      <w:r w:rsidRPr="00926185">
        <w:rPr>
          <w:rFonts w:ascii="Times New Roman" w:eastAsia="Times New Roman" w:hAnsi="Times New Roman" w:cs="Times New Roman"/>
          <w:sz w:val="24"/>
          <w:szCs w:val="24"/>
          <w:lang w:val="fi-FI" w:eastAsia="fi-FI"/>
        </w:rPr>
        <w:t>Нестационарный торговый объект со специализацией «</w:t>
      </w:r>
      <w:r w:rsidRPr="00926185">
        <w:rPr>
          <w:rFonts w:ascii="Times New Roman" w:eastAsia="Times New Roman" w:hAnsi="Times New Roman" w:cs="Times New Roman"/>
          <w:sz w:val="24"/>
          <w:szCs w:val="24"/>
          <w:lang w:eastAsia="fi-FI"/>
        </w:rPr>
        <w:t>П</w:t>
      </w:r>
      <w:r w:rsidRPr="00926185">
        <w:rPr>
          <w:rFonts w:ascii="Times New Roman" w:eastAsia="Times New Roman" w:hAnsi="Times New Roman" w:cs="Times New Roman"/>
          <w:sz w:val="24"/>
          <w:szCs w:val="24"/>
          <w:lang w:val="fi-FI" w:eastAsia="fi-FI"/>
        </w:rPr>
        <w:t xml:space="preserve">ечать» </w:t>
      </w:r>
      <w:r w:rsidR="00382A49" w:rsidRPr="00926185">
        <w:rPr>
          <w:rFonts w:ascii="Times New Roman" w:eastAsia="Times New Roman" w:hAnsi="Times New Roman" w:cs="Times New Roman"/>
          <w:sz w:val="24"/>
          <w:szCs w:val="24"/>
          <w:lang w:eastAsia="fi-FI"/>
        </w:rPr>
        <w:t>(далее – Киоск</w:t>
      </w:r>
      <w:r w:rsidR="00F02C57" w:rsidRPr="00926185">
        <w:rPr>
          <w:rFonts w:ascii="Times New Roman" w:eastAsia="Times New Roman" w:hAnsi="Times New Roman" w:cs="Times New Roman"/>
          <w:sz w:val="24"/>
          <w:szCs w:val="24"/>
          <w:lang w:eastAsia="fi-FI"/>
        </w:rPr>
        <w:t xml:space="preserve"> Тип 1</w:t>
      </w:r>
      <w:r w:rsidR="00382A49" w:rsidRPr="00926185">
        <w:rPr>
          <w:rFonts w:ascii="Times New Roman" w:eastAsia="Times New Roman" w:hAnsi="Times New Roman" w:cs="Times New Roman"/>
          <w:sz w:val="24"/>
          <w:szCs w:val="24"/>
          <w:lang w:eastAsia="fi-FI"/>
        </w:rPr>
        <w:t xml:space="preserve">) </w:t>
      </w:r>
      <w:r w:rsidRPr="00926185">
        <w:rPr>
          <w:rFonts w:ascii="Times New Roman" w:eastAsia="Times New Roman" w:hAnsi="Times New Roman" w:cs="Times New Roman"/>
          <w:sz w:val="24"/>
          <w:szCs w:val="24"/>
          <w:lang w:val="fi-FI" w:eastAsia="fi-FI"/>
        </w:rPr>
        <w:t>предназначен для организации мелкорозничной торговли периодическими СМИ и другими печатными изданиями, а также сопутс</w:t>
      </w:r>
      <w:r w:rsidR="00926185">
        <w:rPr>
          <w:rFonts w:ascii="Times New Roman" w:eastAsia="Times New Roman" w:hAnsi="Times New Roman" w:cs="Times New Roman"/>
          <w:sz w:val="24"/>
          <w:szCs w:val="24"/>
          <w:lang w:val="fi-FI" w:eastAsia="fi-FI"/>
        </w:rPr>
        <w:t>твующими товарами и услугами по </w:t>
      </w:r>
      <w:r w:rsidRPr="00926185">
        <w:rPr>
          <w:rFonts w:ascii="Times New Roman" w:eastAsia="Times New Roman" w:hAnsi="Times New Roman" w:cs="Times New Roman"/>
          <w:sz w:val="24"/>
          <w:szCs w:val="24"/>
          <w:lang w:val="fi-FI" w:eastAsia="fi-FI"/>
        </w:rPr>
        <w:t xml:space="preserve">утверждаемому в установленном порядке  ассортиментному перечню. </w:t>
      </w:r>
      <w:r w:rsidR="00382A49" w:rsidRPr="00926185">
        <w:rPr>
          <w:rFonts w:ascii="Times New Roman" w:eastAsia="Times New Roman" w:hAnsi="Times New Roman" w:cs="Times New Roman"/>
          <w:sz w:val="24"/>
          <w:szCs w:val="24"/>
          <w:lang w:eastAsia="fi-FI"/>
        </w:rPr>
        <w:t>Киоск</w:t>
      </w:r>
      <w:r w:rsidRPr="00926185">
        <w:rPr>
          <w:rFonts w:ascii="Times New Roman" w:eastAsia="Times New Roman" w:hAnsi="Times New Roman" w:cs="Times New Roman"/>
          <w:sz w:val="24"/>
          <w:szCs w:val="24"/>
          <w:lang w:val="fi-FI" w:eastAsia="fi-FI"/>
        </w:rPr>
        <w:t xml:space="preserve"> </w:t>
      </w:r>
      <w:r w:rsidR="00F02C57" w:rsidRPr="00926185">
        <w:rPr>
          <w:rFonts w:ascii="Times New Roman" w:eastAsia="Times New Roman" w:hAnsi="Times New Roman" w:cs="Times New Roman"/>
          <w:sz w:val="24"/>
          <w:szCs w:val="24"/>
          <w:lang w:eastAsia="fi-FI"/>
        </w:rPr>
        <w:t xml:space="preserve">Тип 1 </w:t>
      </w:r>
      <w:r w:rsidRPr="00926185">
        <w:rPr>
          <w:rFonts w:ascii="Times New Roman" w:eastAsia="Times New Roman" w:hAnsi="Times New Roman" w:cs="Times New Roman"/>
          <w:sz w:val="24"/>
          <w:szCs w:val="24"/>
          <w:lang w:val="fi-FI" w:eastAsia="fi-FI"/>
        </w:rPr>
        <w:t>со специализацией «</w:t>
      </w:r>
      <w:r w:rsidRPr="00926185">
        <w:rPr>
          <w:rFonts w:ascii="Times New Roman" w:eastAsia="Times New Roman" w:hAnsi="Times New Roman" w:cs="Times New Roman"/>
          <w:sz w:val="24"/>
          <w:szCs w:val="24"/>
          <w:lang w:eastAsia="fi-FI"/>
        </w:rPr>
        <w:t>П</w:t>
      </w:r>
      <w:r w:rsidRPr="00926185">
        <w:rPr>
          <w:rFonts w:ascii="Times New Roman" w:eastAsia="Times New Roman" w:hAnsi="Times New Roman" w:cs="Times New Roman"/>
          <w:sz w:val="24"/>
          <w:szCs w:val="24"/>
          <w:lang w:val="fi-FI" w:eastAsia="fi-FI"/>
        </w:rPr>
        <w:t>ечать» уста</w:t>
      </w:r>
      <w:r w:rsidR="00926185">
        <w:rPr>
          <w:rFonts w:ascii="Times New Roman" w:eastAsia="Times New Roman" w:hAnsi="Times New Roman" w:cs="Times New Roman"/>
          <w:sz w:val="24"/>
          <w:szCs w:val="24"/>
          <w:lang w:val="fi-FI" w:eastAsia="fi-FI"/>
        </w:rPr>
        <w:t>навливается на </w:t>
      </w:r>
      <w:r w:rsidRPr="00926185">
        <w:rPr>
          <w:rFonts w:ascii="Times New Roman" w:eastAsia="Times New Roman" w:hAnsi="Times New Roman" w:cs="Times New Roman"/>
          <w:sz w:val="24"/>
          <w:szCs w:val="24"/>
          <w:lang w:val="fi-FI" w:eastAsia="fi-FI"/>
        </w:rPr>
        <w:t xml:space="preserve">территории </w:t>
      </w:r>
      <w:r w:rsidRPr="00926185">
        <w:rPr>
          <w:rFonts w:ascii="Times New Roman" w:eastAsia="Times New Roman" w:hAnsi="Times New Roman" w:cs="Times New Roman"/>
          <w:sz w:val="24"/>
          <w:szCs w:val="24"/>
          <w:lang w:eastAsia="fi-FI"/>
        </w:rPr>
        <w:t xml:space="preserve">муниципального образования </w:t>
      </w:r>
      <w:r w:rsidRPr="00926185">
        <w:rPr>
          <w:rFonts w:ascii="Times New Roman" w:eastAsia="Times New Roman" w:hAnsi="Times New Roman" w:cs="Times New Roman"/>
          <w:sz w:val="24"/>
          <w:szCs w:val="24"/>
          <w:lang w:val="fi-FI" w:eastAsia="fi-FI"/>
        </w:rPr>
        <w:t xml:space="preserve">для обслуживания населения </w:t>
      </w:r>
      <w:r w:rsidRPr="00926185">
        <w:rPr>
          <w:rFonts w:ascii="Times New Roman" w:eastAsia="Times New Roman" w:hAnsi="Times New Roman" w:cs="Times New Roman"/>
          <w:sz w:val="24"/>
          <w:szCs w:val="24"/>
          <w:lang w:eastAsia="fi-FI"/>
        </w:rPr>
        <w:t xml:space="preserve">в том числе </w:t>
      </w:r>
      <w:r w:rsidRPr="00926185">
        <w:rPr>
          <w:rFonts w:ascii="Times New Roman" w:eastAsia="Times New Roman" w:hAnsi="Times New Roman" w:cs="Times New Roman"/>
          <w:sz w:val="24"/>
          <w:szCs w:val="24"/>
          <w:lang w:val="fi-FI" w:eastAsia="fi-FI"/>
        </w:rPr>
        <w:t xml:space="preserve">на улицах и на внутриквартальных территориях с учетом сложившейся окружающей архитектурной среды. </w:t>
      </w:r>
      <w:r w:rsidRPr="00926185">
        <w:rPr>
          <w:rFonts w:ascii="Times New Roman" w:eastAsia="Times New Roman" w:hAnsi="Times New Roman" w:cs="Times New Roman"/>
          <w:sz w:val="24"/>
          <w:szCs w:val="24"/>
          <w:lang w:eastAsia="fi-FI"/>
        </w:rPr>
        <w:t xml:space="preserve">Данное изделие рассчитано для эксплуатации </w:t>
      </w:r>
      <w:r w:rsidRPr="00926185">
        <w:rPr>
          <w:rFonts w:ascii="Times New Roman" w:eastAsia="Times New Roman" w:hAnsi="Times New Roman" w:cs="Times New Roman"/>
          <w:sz w:val="24"/>
          <w:szCs w:val="24"/>
          <w:lang w:val="fi-FI" w:eastAsia="fi-FI"/>
        </w:rPr>
        <w:t>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w:t>
      </w:r>
      <w:r w:rsidR="00926185">
        <w:rPr>
          <w:rFonts w:ascii="Times New Roman" w:eastAsia="Times New Roman" w:hAnsi="Times New Roman" w:cs="Times New Roman"/>
          <w:sz w:val="24"/>
          <w:szCs w:val="24"/>
          <w:lang w:val="fi-FI" w:eastAsia="fi-FI"/>
        </w:rPr>
        <w:t>я, норм пожарной безопасности и </w:t>
      </w:r>
      <w:r w:rsidRPr="00926185">
        <w:rPr>
          <w:rFonts w:ascii="Times New Roman" w:eastAsia="Times New Roman" w:hAnsi="Times New Roman" w:cs="Times New Roman"/>
          <w:sz w:val="24"/>
          <w:szCs w:val="24"/>
          <w:lang w:val="fi-FI" w:eastAsia="fi-FI"/>
        </w:rPr>
        <w:t xml:space="preserve">санитарных норм, тенденций развития городской среды и инфраструктуры на перспективу до 10 лет. </w:t>
      </w:r>
    </w:p>
    <w:p w:rsidR="00BB09F5" w:rsidRPr="00926185" w:rsidRDefault="00BB09F5" w:rsidP="00926185">
      <w:pPr>
        <w:pStyle w:val="a4"/>
        <w:numPr>
          <w:ilvl w:val="0"/>
          <w:numId w:val="5"/>
        </w:numPr>
        <w:shd w:val="clear" w:color="auto" w:fill="FFFFFF"/>
        <w:spacing w:after="0" w:line="300" w:lineRule="exact"/>
        <w:jc w:val="both"/>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val="fi-FI" w:eastAsia="fi-FI"/>
        </w:rPr>
        <w:t xml:space="preserve">Так же </w:t>
      </w:r>
      <w:r w:rsidR="00382A49" w:rsidRPr="00926185">
        <w:rPr>
          <w:rFonts w:ascii="Times New Roman" w:eastAsia="Times New Roman" w:hAnsi="Times New Roman" w:cs="Times New Roman"/>
          <w:b/>
          <w:sz w:val="24"/>
          <w:szCs w:val="24"/>
          <w:lang w:eastAsia="fi-FI"/>
        </w:rPr>
        <w:t>Киоск</w:t>
      </w:r>
      <w:r w:rsidRPr="00926185">
        <w:rPr>
          <w:rFonts w:ascii="Times New Roman" w:eastAsia="Times New Roman" w:hAnsi="Times New Roman" w:cs="Times New Roman"/>
          <w:b/>
          <w:sz w:val="24"/>
          <w:szCs w:val="24"/>
          <w:lang w:val="fi-FI" w:eastAsia="fi-FI"/>
        </w:rPr>
        <w:t xml:space="preserve"> </w:t>
      </w:r>
      <w:r w:rsidR="00F02C57" w:rsidRPr="00926185">
        <w:rPr>
          <w:rFonts w:ascii="Times New Roman" w:eastAsia="Times New Roman" w:hAnsi="Times New Roman" w:cs="Times New Roman"/>
          <w:b/>
          <w:sz w:val="24"/>
          <w:szCs w:val="24"/>
          <w:lang w:eastAsia="fi-FI"/>
        </w:rPr>
        <w:t xml:space="preserve">Тип 1 </w:t>
      </w:r>
      <w:r w:rsidRPr="00926185">
        <w:rPr>
          <w:rFonts w:ascii="Times New Roman" w:eastAsia="Times New Roman" w:hAnsi="Times New Roman" w:cs="Times New Roman"/>
          <w:b/>
          <w:sz w:val="24"/>
          <w:szCs w:val="24"/>
          <w:lang w:val="fi-FI" w:eastAsia="fi-FI"/>
        </w:rPr>
        <w:t xml:space="preserve">предназначен для объединения в модульное </w:t>
      </w:r>
      <w:r w:rsidR="00E846C1" w:rsidRPr="00926185">
        <w:rPr>
          <w:rFonts w:ascii="Times New Roman" w:eastAsia="Times New Roman" w:hAnsi="Times New Roman" w:cs="Times New Roman"/>
          <w:b/>
          <w:sz w:val="24"/>
          <w:szCs w:val="24"/>
          <w:lang w:eastAsia="fi-FI"/>
        </w:rPr>
        <w:t>сооружение</w:t>
      </w:r>
      <w:r w:rsidRPr="00926185">
        <w:rPr>
          <w:rFonts w:ascii="Times New Roman" w:eastAsia="Times New Roman" w:hAnsi="Times New Roman" w:cs="Times New Roman"/>
          <w:b/>
          <w:sz w:val="24"/>
          <w:szCs w:val="24"/>
          <w:lang w:val="fi-FI" w:eastAsia="fi-FI"/>
        </w:rPr>
        <w:t>, со</w:t>
      </w:r>
      <w:r w:rsidR="00926185">
        <w:rPr>
          <w:rFonts w:ascii="Times New Roman" w:eastAsia="Times New Roman" w:hAnsi="Times New Roman" w:cs="Times New Roman"/>
          <w:b/>
          <w:sz w:val="24"/>
          <w:szCs w:val="24"/>
          <w:lang w:val="fi-FI" w:eastAsia="fi-FI"/>
        </w:rPr>
        <w:t>здающее единое пространство без </w:t>
      </w:r>
      <w:r w:rsidRPr="00926185">
        <w:rPr>
          <w:rFonts w:ascii="Times New Roman" w:eastAsia="Times New Roman" w:hAnsi="Times New Roman" w:cs="Times New Roman"/>
          <w:b/>
          <w:sz w:val="24"/>
          <w:szCs w:val="24"/>
          <w:lang w:val="fi-FI" w:eastAsia="fi-FI"/>
        </w:rPr>
        <w:t xml:space="preserve">конструктивных изменений и дополнительных элементов, что позволяет адаптировать торговый </w:t>
      </w:r>
      <w:r w:rsidRPr="00926185">
        <w:rPr>
          <w:rFonts w:ascii="Times New Roman" w:eastAsia="Times New Roman" w:hAnsi="Times New Roman" w:cs="Times New Roman"/>
          <w:b/>
          <w:sz w:val="24"/>
          <w:szCs w:val="24"/>
          <w:lang w:eastAsia="fi-FI"/>
        </w:rPr>
        <w:t>объект</w:t>
      </w:r>
      <w:r w:rsidR="00926185">
        <w:rPr>
          <w:rFonts w:ascii="Times New Roman" w:eastAsia="Times New Roman" w:hAnsi="Times New Roman" w:cs="Times New Roman"/>
          <w:b/>
          <w:sz w:val="24"/>
          <w:szCs w:val="24"/>
          <w:lang w:val="fi-FI" w:eastAsia="fi-FI"/>
        </w:rPr>
        <w:t xml:space="preserve"> к </w:t>
      </w:r>
      <w:r w:rsidRPr="00926185">
        <w:rPr>
          <w:rFonts w:ascii="Times New Roman" w:eastAsia="Times New Roman" w:hAnsi="Times New Roman" w:cs="Times New Roman"/>
          <w:b/>
          <w:sz w:val="24"/>
          <w:szCs w:val="24"/>
          <w:lang w:val="fi-FI" w:eastAsia="fi-FI"/>
        </w:rPr>
        <w:t>меняющимся архитектурным требованиям в течении всего срока эксплуатации.</w:t>
      </w:r>
    </w:p>
    <w:p w:rsidR="00382A49" w:rsidRPr="00926185" w:rsidRDefault="00382A49" w:rsidP="00926185">
      <w:pPr>
        <w:pStyle w:val="a4"/>
        <w:numPr>
          <w:ilvl w:val="0"/>
          <w:numId w:val="5"/>
        </w:numPr>
        <w:spacing w:after="0" w:line="300" w:lineRule="exact"/>
        <w:ind w:left="1423" w:hanging="357"/>
        <w:rPr>
          <w:rFonts w:ascii="Times New Roman" w:hAnsi="Times New Roman" w:cs="Times New Roman"/>
          <w:b/>
          <w:sz w:val="24"/>
          <w:szCs w:val="24"/>
        </w:rPr>
      </w:pPr>
      <w:r w:rsidRPr="00926185">
        <w:rPr>
          <w:rFonts w:ascii="Times New Roman" w:hAnsi="Times New Roman" w:cs="Times New Roman"/>
          <w:b/>
          <w:sz w:val="24"/>
          <w:szCs w:val="24"/>
        </w:rPr>
        <w:t>Описание материалов, используемых в конструкции:</w:t>
      </w:r>
    </w:p>
    <w:p w:rsidR="00382A49" w:rsidRPr="00926185" w:rsidRDefault="00382A49" w:rsidP="00926185">
      <w:pPr>
        <w:spacing w:after="0" w:line="300" w:lineRule="exact"/>
        <w:ind w:left="707" w:firstLine="709"/>
        <w:rPr>
          <w:rFonts w:ascii="Times New Roman" w:hAnsi="Times New Roman" w:cs="Times New Roman"/>
          <w:sz w:val="24"/>
          <w:szCs w:val="24"/>
          <w:u w:val="single"/>
        </w:rPr>
      </w:pPr>
      <w:r w:rsidRPr="00926185">
        <w:rPr>
          <w:rFonts w:ascii="Times New Roman" w:hAnsi="Times New Roman" w:cs="Times New Roman"/>
          <w:sz w:val="24"/>
          <w:szCs w:val="24"/>
        </w:rPr>
        <w:t xml:space="preserve">Габаритные размеры Киоска </w:t>
      </w:r>
      <w:r w:rsidR="00F02C57" w:rsidRPr="00926185">
        <w:rPr>
          <w:rFonts w:ascii="Times New Roman" w:hAnsi="Times New Roman" w:cs="Times New Roman"/>
          <w:sz w:val="24"/>
          <w:szCs w:val="24"/>
        </w:rPr>
        <w:t xml:space="preserve">Тип 1 </w:t>
      </w:r>
      <w:r w:rsidRPr="00926185">
        <w:rPr>
          <w:rFonts w:ascii="Times New Roman" w:hAnsi="Times New Roman" w:cs="Times New Roman"/>
          <w:sz w:val="24"/>
          <w:szCs w:val="24"/>
        </w:rPr>
        <w:t xml:space="preserve">(длина х ширина х высота), </w:t>
      </w:r>
      <w:r w:rsidR="00F02C57" w:rsidRPr="00926185">
        <w:rPr>
          <w:rFonts w:ascii="Times New Roman" w:hAnsi="Times New Roman" w:cs="Times New Roman"/>
          <w:sz w:val="24"/>
          <w:szCs w:val="24"/>
        </w:rPr>
        <w:t>мм:</w:t>
      </w:r>
    </w:p>
    <w:p w:rsidR="00382A49" w:rsidRPr="00926185" w:rsidRDefault="00382A49" w:rsidP="00926185">
      <w:pPr>
        <w:spacing w:after="0" w:line="300" w:lineRule="exact"/>
        <w:ind w:left="1416"/>
        <w:rPr>
          <w:rFonts w:ascii="Times New Roman" w:hAnsi="Times New Roman" w:cs="Times New Roman"/>
          <w:b/>
          <w:bCs/>
          <w:iCs/>
          <w:sz w:val="24"/>
          <w:szCs w:val="24"/>
          <w:lang w:eastAsia="ru-RU"/>
        </w:rPr>
      </w:pPr>
      <w:r w:rsidRPr="00926185">
        <w:rPr>
          <w:rFonts w:ascii="Times New Roman" w:hAnsi="Times New Roman" w:cs="Times New Roman"/>
          <w:b/>
          <w:bCs/>
          <w:iCs/>
          <w:sz w:val="24"/>
          <w:szCs w:val="24"/>
          <w:lang w:eastAsia="ru-RU"/>
        </w:rPr>
        <w:t>3000х2000х2600</w:t>
      </w:r>
    </w:p>
    <w:p w:rsidR="00382A49" w:rsidRPr="00926185" w:rsidRDefault="00382A49" w:rsidP="00926185">
      <w:pPr>
        <w:spacing w:after="0" w:line="300" w:lineRule="exact"/>
        <w:ind w:left="708" w:firstLine="708"/>
        <w:jc w:val="both"/>
        <w:rPr>
          <w:rFonts w:ascii="Times New Roman" w:eastAsia="Times New Roman" w:hAnsi="Times New Roman" w:cs="Times New Roman"/>
          <w:spacing w:val="3"/>
          <w:sz w:val="24"/>
          <w:szCs w:val="24"/>
          <w:lang w:eastAsia="ru-RU"/>
        </w:rPr>
      </w:pPr>
      <w:r w:rsidRPr="00926185">
        <w:rPr>
          <w:rFonts w:ascii="Times New Roman" w:eastAsia="Times New Roman" w:hAnsi="Times New Roman" w:cs="Times New Roman"/>
          <w:sz w:val="24"/>
          <w:szCs w:val="24"/>
          <w:lang w:eastAsia="ru-RU"/>
        </w:rPr>
        <w:t>Состав Киоска</w:t>
      </w:r>
      <w:r w:rsidR="00F02C57" w:rsidRPr="00926185">
        <w:rPr>
          <w:rFonts w:ascii="Times New Roman" w:eastAsia="Times New Roman" w:hAnsi="Times New Roman" w:cs="Times New Roman"/>
          <w:sz w:val="24"/>
          <w:szCs w:val="24"/>
          <w:lang w:eastAsia="ru-RU"/>
        </w:rPr>
        <w:t xml:space="preserve"> Тип 1</w:t>
      </w:r>
      <w:r w:rsidRPr="00926185">
        <w:rPr>
          <w:rFonts w:ascii="Times New Roman" w:eastAsia="Times New Roman" w:hAnsi="Times New Roman" w:cs="Times New Roman"/>
          <w:sz w:val="24"/>
          <w:szCs w:val="24"/>
          <w:lang w:eastAsia="ru-RU"/>
        </w:rPr>
        <w:t xml:space="preserve">: </w:t>
      </w:r>
      <w:r w:rsidRPr="00926185">
        <w:rPr>
          <w:rFonts w:ascii="Times New Roman" w:eastAsia="Times New Roman" w:hAnsi="Times New Roman" w:cs="Times New Roman"/>
          <w:spacing w:val="3"/>
          <w:sz w:val="24"/>
          <w:szCs w:val="24"/>
          <w:lang w:eastAsia="ru-RU"/>
        </w:rPr>
        <w:t xml:space="preserve">несущий каркас, крыша, декоративные элементы внешней отделки, световая </w:t>
      </w:r>
      <w:r w:rsidR="00F02C57" w:rsidRPr="00926185">
        <w:rPr>
          <w:rFonts w:ascii="Times New Roman" w:eastAsia="Times New Roman" w:hAnsi="Times New Roman" w:cs="Times New Roman"/>
          <w:spacing w:val="3"/>
          <w:sz w:val="24"/>
          <w:szCs w:val="24"/>
          <w:lang w:eastAsia="ru-RU"/>
        </w:rPr>
        <w:t xml:space="preserve">либо обычная </w:t>
      </w:r>
      <w:r w:rsidRPr="00926185">
        <w:rPr>
          <w:rFonts w:ascii="Times New Roman" w:eastAsia="Times New Roman" w:hAnsi="Times New Roman" w:cs="Times New Roman"/>
          <w:spacing w:val="3"/>
          <w:sz w:val="24"/>
          <w:szCs w:val="24"/>
          <w:lang w:eastAsia="ru-RU"/>
        </w:rPr>
        <w:t>вывеска, фасадные оконные конструкции</w:t>
      </w:r>
      <w:r w:rsidR="00AD106A" w:rsidRPr="00926185">
        <w:rPr>
          <w:rFonts w:ascii="Times New Roman" w:eastAsia="Times New Roman" w:hAnsi="Times New Roman" w:cs="Times New Roman"/>
          <w:spacing w:val="3"/>
          <w:sz w:val="24"/>
          <w:szCs w:val="24"/>
          <w:lang w:eastAsia="ru-RU"/>
        </w:rPr>
        <w:t>,</w:t>
      </w:r>
      <w:r w:rsidRPr="00926185">
        <w:rPr>
          <w:rFonts w:ascii="Times New Roman" w:eastAsia="Times New Roman" w:hAnsi="Times New Roman" w:cs="Times New Roman"/>
          <w:spacing w:val="3"/>
          <w:sz w:val="24"/>
          <w:szCs w:val="24"/>
          <w:lang w:eastAsia="ru-RU"/>
        </w:rPr>
        <w:t xml:space="preserve"> дверь, система вентиляции и система обогрева, торговое оборудование.</w:t>
      </w:r>
    </w:p>
    <w:p w:rsidR="00382A49" w:rsidRPr="00926185" w:rsidRDefault="00382A49" w:rsidP="00926185">
      <w:pPr>
        <w:shd w:val="clear" w:color="auto" w:fill="FFFFFF"/>
        <w:spacing w:before="100" w:beforeAutospacing="1"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 xml:space="preserve">Каркас Киоска </w:t>
      </w:r>
      <w:r w:rsidR="00F02C57" w:rsidRPr="00926185">
        <w:rPr>
          <w:rFonts w:ascii="Times New Roman" w:hAnsi="Times New Roman" w:cs="Times New Roman"/>
          <w:sz w:val="24"/>
          <w:szCs w:val="24"/>
        </w:rPr>
        <w:t xml:space="preserve">Тип 1 </w:t>
      </w:r>
      <w:r w:rsidR="00032682" w:rsidRPr="00926185">
        <w:rPr>
          <w:rFonts w:ascii="Times New Roman" w:hAnsi="Times New Roman" w:cs="Times New Roman"/>
          <w:sz w:val="24"/>
          <w:szCs w:val="24"/>
        </w:rPr>
        <w:t xml:space="preserve">металлический, </w:t>
      </w:r>
      <w:r w:rsidRPr="00926185">
        <w:rPr>
          <w:rFonts w:ascii="Times New Roman" w:hAnsi="Times New Roman" w:cs="Times New Roman"/>
          <w:sz w:val="24"/>
          <w:szCs w:val="24"/>
        </w:rPr>
        <w:t xml:space="preserve">выполнен из </w:t>
      </w:r>
      <w:r w:rsidR="00032682" w:rsidRPr="00926185">
        <w:rPr>
          <w:rFonts w:ascii="Times New Roman" w:hAnsi="Times New Roman" w:cs="Times New Roman"/>
          <w:sz w:val="24"/>
          <w:szCs w:val="24"/>
        </w:rPr>
        <w:t>двутавра 100х50 и труб 100х100, с</w:t>
      </w:r>
      <w:r w:rsidR="00926185">
        <w:rPr>
          <w:rFonts w:ascii="Times New Roman" w:hAnsi="Times New Roman" w:cs="Times New Roman"/>
          <w:sz w:val="24"/>
          <w:szCs w:val="24"/>
        </w:rPr>
        <w:t>тенки Киоска Тип 1 выполнены из </w:t>
      </w:r>
      <w:r w:rsidR="00032682" w:rsidRPr="00926185">
        <w:rPr>
          <w:rFonts w:ascii="Times New Roman" w:hAnsi="Times New Roman" w:cs="Times New Roman"/>
          <w:sz w:val="24"/>
          <w:szCs w:val="24"/>
        </w:rPr>
        <w:t>алюминиевых витражей, алюминиевых композитных панелей и ударопрочной оцинкованной стали. Термоизоляционный материал (утеплитель) не менее 100 мм, крыша Киоска Тип 1 выполнена из профнастила.</w:t>
      </w:r>
      <w:r w:rsidRPr="00926185">
        <w:rPr>
          <w:rFonts w:ascii="Times New Roman" w:hAnsi="Times New Roman" w:cs="Times New Roman"/>
          <w:sz w:val="24"/>
          <w:szCs w:val="24"/>
        </w:rPr>
        <w:t xml:space="preserve"> Пол Киоска </w:t>
      </w:r>
      <w:r w:rsidR="00F02C57" w:rsidRPr="00926185">
        <w:rPr>
          <w:rFonts w:ascii="Times New Roman" w:hAnsi="Times New Roman" w:cs="Times New Roman"/>
          <w:sz w:val="24"/>
          <w:szCs w:val="24"/>
        </w:rPr>
        <w:t xml:space="preserve">Тип 1 </w:t>
      </w:r>
      <w:r w:rsidRPr="00926185">
        <w:rPr>
          <w:rFonts w:ascii="Times New Roman" w:hAnsi="Times New Roman" w:cs="Times New Roman"/>
          <w:sz w:val="24"/>
          <w:szCs w:val="24"/>
        </w:rPr>
        <w:t>застелен фанерой влагостойкой толщиной не менее 18</w:t>
      </w:r>
      <w:r w:rsidR="00F02C57" w:rsidRPr="00926185">
        <w:rPr>
          <w:rFonts w:ascii="Times New Roman" w:hAnsi="Times New Roman" w:cs="Times New Roman"/>
          <w:sz w:val="24"/>
          <w:szCs w:val="24"/>
        </w:rPr>
        <w:t xml:space="preserve"> </w:t>
      </w:r>
      <w:r w:rsidRPr="00926185">
        <w:rPr>
          <w:rFonts w:ascii="Times New Roman" w:hAnsi="Times New Roman" w:cs="Times New Roman"/>
          <w:sz w:val="24"/>
          <w:szCs w:val="24"/>
        </w:rPr>
        <w:t>мм, позволяющей произвести укладку линолеума класса КМ2</w:t>
      </w:r>
      <w:r w:rsidR="00926185">
        <w:rPr>
          <w:rFonts w:ascii="Times New Roman" w:hAnsi="Times New Roman" w:cs="Times New Roman"/>
          <w:sz w:val="24"/>
          <w:szCs w:val="24"/>
        </w:rPr>
        <w:t>. Наружная вывеска «Печать» размещается на </w:t>
      </w:r>
      <w:r w:rsidRPr="00926185">
        <w:rPr>
          <w:rFonts w:ascii="Times New Roman" w:hAnsi="Times New Roman" w:cs="Times New Roman"/>
          <w:sz w:val="24"/>
          <w:szCs w:val="24"/>
        </w:rPr>
        <w:t>фасадной части Киоска</w:t>
      </w:r>
      <w:r w:rsidR="00F02C57" w:rsidRPr="00926185">
        <w:rPr>
          <w:rFonts w:ascii="Times New Roman" w:hAnsi="Times New Roman" w:cs="Times New Roman"/>
          <w:sz w:val="24"/>
          <w:szCs w:val="24"/>
        </w:rPr>
        <w:t xml:space="preserve"> Тип 1</w:t>
      </w:r>
      <w:r w:rsidRPr="00926185">
        <w:rPr>
          <w:rFonts w:ascii="Times New Roman" w:hAnsi="Times New Roman" w:cs="Times New Roman"/>
          <w:sz w:val="24"/>
          <w:szCs w:val="24"/>
        </w:rPr>
        <w:t xml:space="preserve">. Вывеска изготовлена из светопрозрачного пластика, в виде объемных букв, высотой не менее 180 мм. Киоск </w:t>
      </w:r>
      <w:r w:rsidR="00F02C57" w:rsidRPr="00926185">
        <w:rPr>
          <w:rFonts w:ascii="Times New Roman" w:hAnsi="Times New Roman" w:cs="Times New Roman"/>
          <w:sz w:val="24"/>
          <w:szCs w:val="24"/>
        </w:rPr>
        <w:t xml:space="preserve">Тип 1 </w:t>
      </w:r>
      <w:r w:rsidRPr="00926185">
        <w:rPr>
          <w:rFonts w:ascii="Times New Roman" w:hAnsi="Times New Roman" w:cs="Times New Roman"/>
          <w:sz w:val="24"/>
          <w:szCs w:val="24"/>
        </w:rPr>
        <w:t>имеет фронтальную витрину, с окном выдачи расположенным по центру и двух боковых витрин</w:t>
      </w:r>
      <w:r w:rsidR="00AD106A" w:rsidRPr="00926185">
        <w:rPr>
          <w:rFonts w:ascii="Times New Roman" w:hAnsi="Times New Roman" w:cs="Times New Roman"/>
          <w:sz w:val="24"/>
          <w:szCs w:val="24"/>
        </w:rPr>
        <w:t>, либо две примыкающие витрины</w:t>
      </w:r>
      <w:r w:rsidRPr="00926185">
        <w:rPr>
          <w:rFonts w:ascii="Times New Roman" w:hAnsi="Times New Roman" w:cs="Times New Roman"/>
          <w:sz w:val="24"/>
          <w:szCs w:val="24"/>
        </w:rPr>
        <w:t xml:space="preserve">. Витрины состоят из </w:t>
      </w:r>
      <w:r w:rsidR="00821BF5" w:rsidRPr="00926185">
        <w:rPr>
          <w:rFonts w:ascii="Times New Roman" w:hAnsi="Times New Roman" w:cs="Times New Roman"/>
          <w:sz w:val="24"/>
          <w:szCs w:val="24"/>
        </w:rPr>
        <w:t xml:space="preserve">ударопрочного стекла толщиной 10 мм. </w:t>
      </w:r>
      <w:r w:rsidRPr="00926185">
        <w:rPr>
          <w:rFonts w:ascii="Times New Roman" w:hAnsi="Times New Roman" w:cs="Times New Roman"/>
          <w:sz w:val="24"/>
          <w:szCs w:val="24"/>
        </w:rPr>
        <w:t>В нижней части каркаса расположены регулируемые опорные элементы, обеспечивающие горизонтальное размещение конструкции на месте монтажа. Опоры регулируются снаружи.</w:t>
      </w:r>
    </w:p>
    <w:p w:rsidR="00382A49" w:rsidRPr="00926185" w:rsidRDefault="00382A49" w:rsidP="00926185">
      <w:pPr>
        <w:shd w:val="clear" w:color="auto" w:fill="FFFFFF"/>
        <w:spacing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 xml:space="preserve">Во внутреннем пространстве Киоска </w:t>
      </w:r>
      <w:r w:rsidR="00F02C57" w:rsidRPr="00926185">
        <w:rPr>
          <w:rFonts w:ascii="Times New Roman" w:hAnsi="Times New Roman" w:cs="Times New Roman"/>
          <w:sz w:val="24"/>
          <w:szCs w:val="24"/>
        </w:rPr>
        <w:t xml:space="preserve">Тип 1 </w:t>
      </w:r>
      <w:r w:rsidRPr="00926185">
        <w:rPr>
          <w:rFonts w:ascii="Times New Roman" w:hAnsi="Times New Roman" w:cs="Times New Roman"/>
          <w:sz w:val="24"/>
          <w:szCs w:val="24"/>
        </w:rPr>
        <w:t>установлены (от пола до потолка) универсал</w:t>
      </w:r>
      <w:r w:rsidR="00926185">
        <w:rPr>
          <w:rFonts w:ascii="Times New Roman" w:hAnsi="Times New Roman" w:cs="Times New Roman"/>
          <w:sz w:val="24"/>
          <w:szCs w:val="24"/>
        </w:rPr>
        <w:t>ьные перфорированные стойки для </w:t>
      </w:r>
      <w:r w:rsidRPr="00926185">
        <w:rPr>
          <w:rFonts w:ascii="Times New Roman" w:hAnsi="Times New Roman" w:cs="Times New Roman"/>
          <w:sz w:val="24"/>
          <w:szCs w:val="24"/>
        </w:rPr>
        <w:t>установки на необходимой высоте торгового оборудования (консольных полок, стеллажей, шкафов, антресолей, сетчатых полок-дисплеев и т.д</w:t>
      </w:r>
      <w:r w:rsidR="00F02C57" w:rsidRPr="00926185">
        <w:rPr>
          <w:rFonts w:ascii="Times New Roman" w:hAnsi="Times New Roman" w:cs="Times New Roman"/>
          <w:sz w:val="24"/>
          <w:szCs w:val="24"/>
        </w:rPr>
        <w:t>.</w:t>
      </w:r>
      <w:r w:rsidRPr="00926185">
        <w:rPr>
          <w:rFonts w:ascii="Times New Roman" w:hAnsi="Times New Roman" w:cs="Times New Roman"/>
          <w:sz w:val="24"/>
          <w:szCs w:val="24"/>
        </w:rPr>
        <w:t>)</w:t>
      </w:r>
      <w:r w:rsidR="00F02C57" w:rsidRPr="00926185">
        <w:rPr>
          <w:rFonts w:ascii="Times New Roman" w:hAnsi="Times New Roman" w:cs="Times New Roman"/>
          <w:sz w:val="24"/>
          <w:szCs w:val="24"/>
        </w:rPr>
        <w:t>.</w:t>
      </w:r>
    </w:p>
    <w:p w:rsidR="00382A49" w:rsidRPr="00926185" w:rsidRDefault="00382A49" w:rsidP="00926185">
      <w:pPr>
        <w:pStyle w:val="a4"/>
        <w:numPr>
          <w:ilvl w:val="0"/>
          <w:numId w:val="9"/>
        </w:numPr>
        <w:shd w:val="clear" w:color="auto" w:fill="FFFFFF"/>
        <w:spacing w:after="0" w:line="300" w:lineRule="exact"/>
        <w:jc w:val="both"/>
        <w:rPr>
          <w:rFonts w:ascii="Times New Roman" w:hAnsi="Times New Roman" w:cs="Times New Roman"/>
          <w:b/>
          <w:sz w:val="24"/>
          <w:szCs w:val="24"/>
        </w:rPr>
      </w:pPr>
      <w:r w:rsidRPr="00926185">
        <w:rPr>
          <w:rFonts w:ascii="Times New Roman" w:hAnsi="Times New Roman" w:cs="Times New Roman"/>
          <w:b/>
          <w:sz w:val="24"/>
          <w:szCs w:val="24"/>
        </w:rPr>
        <w:t xml:space="preserve">Степень огнестойкости </w:t>
      </w:r>
      <w:r w:rsidRPr="00926185">
        <w:rPr>
          <w:rFonts w:ascii="Times New Roman" w:hAnsi="Times New Roman" w:cs="Times New Roman"/>
          <w:b/>
          <w:sz w:val="24"/>
          <w:szCs w:val="24"/>
          <w:lang w:val="en-US"/>
        </w:rPr>
        <w:t>II</w:t>
      </w:r>
      <w:r w:rsidRPr="00926185">
        <w:rPr>
          <w:rFonts w:ascii="Times New Roman" w:hAnsi="Times New Roman" w:cs="Times New Roman"/>
          <w:b/>
          <w:sz w:val="24"/>
          <w:szCs w:val="24"/>
        </w:rPr>
        <w:t xml:space="preserve">. </w:t>
      </w:r>
    </w:p>
    <w:p w:rsidR="00AD106A" w:rsidRPr="00926185" w:rsidRDefault="00382A49" w:rsidP="00926185">
      <w:pPr>
        <w:pStyle w:val="a4"/>
        <w:numPr>
          <w:ilvl w:val="0"/>
          <w:numId w:val="9"/>
        </w:numPr>
        <w:spacing w:line="300" w:lineRule="exact"/>
        <w:jc w:val="both"/>
        <w:rPr>
          <w:rFonts w:ascii="Times New Roman" w:hAnsi="Times New Roman" w:cs="Times New Roman"/>
        </w:rPr>
      </w:pPr>
      <w:r w:rsidRPr="00926185">
        <w:rPr>
          <w:rFonts w:ascii="Times New Roman" w:hAnsi="Times New Roman" w:cs="Times New Roman"/>
          <w:b/>
          <w:sz w:val="24"/>
          <w:szCs w:val="24"/>
        </w:rPr>
        <w:t>Класс пожарной опасности СО.</w:t>
      </w:r>
    </w:p>
    <w:p w:rsidR="00926185" w:rsidRDefault="00926185" w:rsidP="00926185">
      <w:pPr>
        <w:spacing w:after="0" w:line="300" w:lineRule="exact"/>
        <w:ind w:firstLine="709"/>
        <w:jc w:val="center"/>
        <w:rPr>
          <w:rFonts w:ascii="Times New Roman" w:hAnsi="Times New Roman" w:cs="Times New Roman"/>
          <w:sz w:val="24"/>
          <w:szCs w:val="24"/>
          <w:u w:val="single"/>
        </w:rPr>
      </w:pPr>
    </w:p>
    <w:p w:rsidR="00AD106A" w:rsidRPr="00926185" w:rsidRDefault="00AD106A" w:rsidP="00926185">
      <w:pPr>
        <w:spacing w:line="300" w:lineRule="exact"/>
        <w:ind w:firstLine="708"/>
        <w:jc w:val="center"/>
        <w:rPr>
          <w:rFonts w:ascii="Times New Roman" w:hAnsi="Times New Roman" w:cs="Times New Roman"/>
          <w:sz w:val="24"/>
          <w:szCs w:val="24"/>
          <w:u w:val="single"/>
          <w:vertAlign w:val="superscript"/>
        </w:rPr>
      </w:pPr>
      <w:r w:rsidRPr="00926185">
        <w:rPr>
          <w:rFonts w:ascii="Times New Roman" w:hAnsi="Times New Roman" w:cs="Times New Roman"/>
          <w:sz w:val="24"/>
          <w:szCs w:val="24"/>
          <w:u w:val="single"/>
        </w:rPr>
        <w:t>Киоск Тип 2.1 площадью 6 м</w:t>
      </w:r>
      <w:r w:rsidRPr="00926185">
        <w:rPr>
          <w:rFonts w:ascii="Times New Roman" w:hAnsi="Times New Roman" w:cs="Times New Roman"/>
          <w:sz w:val="24"/>
          <w:szCs w:val="24"/>
          <w:u w:val="single"/>
          <w:vertAlign w:val="superscript"/>
        </w:rPr>
        <w:t>2</w:t>
      </w:r>
    </w:p>
    <w:p w:rsidR="00AD106A" w:rsidRPr="00926185" w:rsidRDefault="00AD106A" w:rsidP="00926185">
      <w:pPr>
        <w:pStyle w:val="a4"/>
        <w:numPr>
          <w:ilvl w:val="0"/>
          <w:numId w:val="5"/>
        </w:numPr>
        <w:shd w:val="clear" w:color="auto" w:fill="FFFFFF"/>
        <w:spacing w:line="300" w:lineRule="exact"/>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eastAsia="fi-FI"/>
        </w:rPr>
        <w:t>Назначение и область применения</w:t>
      </w:r>
    </w:p>
    <w:p w:rsidR="00AD106A" w:rsidRPr="00926185" w:rsidRDefault="00AD106A" w:rsidP="00926185">
      <w:pPr>
        <w:pStyle w:val="a4"/>
        <w:shd w:val="clear" w:color="auto" w:fill="FFFFFF"/>
        <w:spacing w:after="0" w:line="300" w:lineRule="exact"/>
        <w:ind w:firstLine="697"/>
        <w:jc w:val="both"/>
        <w:rPr>
          <w:rFonts w:ascii="Times New Roman" w:eastAsia="Times New Roman" w:hAnsi="Times New Roman" w:cs="Times New Roman"/>
          <w:sz w:val="24"/>
          <w:szCs w:val="24"/>
          <w:lang w:val="fi-FI" w:eastAsia="fi-FI"/>
        </w:rPr>
      </w:pPr>
      <w:r w:rsidRPr="00926185">
        <w:rPr>
          <w:rFonts w:ascii="Times New Roman" w:eastAsia="Times New Roman" w:hAnsi="Times New Roman" w:cs="Times New Roman"/>
          <w:sz w:val="24"/>
          <w:szCs w:val="24"/>
          <w:lang w:val="fi-FI" w:eastAsia="fi-FI"/>
        </w:rPr>
        <w:t xml:space="preserve">Нестационарный торговый объект с универсальной специализацией (далее – Киоск Тип 2.1) 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926185">
        <w:rPr>
          <w:rFonts w:ascii="Times New Roman" w:eastAsia="Times New Roman" w:hAnsi="Times New Roman" w:cs="Times New Roman"/>
          <w:sz w:val="24"/>
          <w:szCs w:val="24"/>
          <w:lang w:eastAsia="fi-FI"/>
        </w:rPr>
        <w:t>Киоск</w:t>
      </w:r>
      <w:r w:rsidRPr="00926185">
        <w:rPr>
          <w:rFonts w:ascii="Times New Roman" w:eastAsia="Times New Roman" w:hAnsi="Times New Roman" w:cs="Times New Roman"/>
          <w:sz w:val="24"/>
          <w:szCs w:val="24"/>
          <w:lang w:val="fi-FI" w:eastAsia="fi-FI"/>
        </w:rPr>
        <w:t xml:space="preserve"> </w:t>
      </w:r>
      <w:r w:rsidRPr="00926185">
        <w:rPr>
          <w:rFonts w:ascii="Times New Roman" w:eastAsia="Times New Roman" w:hAnsi="Times New Roman" w:cs="Times New Roman"/>
          <w:sz w:val="24"/>
          <w:szCs w:val="24"/>
          <w:lang w:eastAsia="fi-FI"/>
        </w:rPr>
        <w:t xml:space="preserve">Тип 2.1 </w:t>
      </w:r>
      <w:r w:rsidRPr="00926185">
        <w:rPr>
          <w:rFonts w:ascii="Times New Roman" w:eastAsia="Times New Roman" w:hAnsi="Times New Roman" w:cs="Times New Roman"/>
          <w:sz w:val="24"/>
          <w:szCs w:val="24"/>
          <w:lang w:val="fi-FI" w:eastAsia="fi-FI"/>
        </w:rPr>
        <w:t xml:space="preserve">устанавливается на территории </w:t>
      </w:r>
      <w:r w:rsidRPr="00926185">
        <w:rPr>
          <w:rFonts w:ascii="Times New Roman" w:eastAsia="Times New Roman" w:hAnsi="Times New Roman" w:cs="Times New Roman"/>
          <w:sz w:val="24"/>
          <w:szCs w:val="24"/>
          <w:lang w:eastAsia="fi-FI"/>
        </w:rPr>
        <w:t xml:space="preserve">муниципального образования </w:t>
      </w:r>
      <w:r w:rsidRPr="00926185">
        <w:rPr>
          <w:rFonts w:ascii="Times New Roman" w:eastAsia="Times New Roman" w:hAnsi="Times New Roman" w:cs="Times New Roman"/>
          <w:sz w:val="24"/>
          <w:szCs w:val="24"/>
          <w:lang w:val="fi-FI" w:eastAsia="fi-FI"/>
        </w:rPr>
        <w:t xml:space="preserve">для обслуживания населения </w:t>
      </w:r>
      <w:r w:rsidRPr="00926185">
        <w:rPr>
          <w:rFonts w:ascii="Times New Roman" w:eastAsia="Times New Roman" w:hAnsi="Times New Roman" w:cs="Times New Roman"/>
          <w:sz w:val="24"/>
          <w:szCs w:val="24"/>
          <w:lang w:eastAsia="fi-FI"/>
        </w:rPr>
        <w:t xml:space="preserve">в том числе </w:t>
      </w:r>
      <w:r w:rsidR="00926185">
        <w:rPr>
          <w:rFonts w:ascii="Times New Roman" w:eastAsia="Times New Roman" w:hAnsi="Times New Roman" w:cs="Times New Roman"/>
          <w:sz w:val="24"/>
          <w:szCs w:val="24"/>
          <w:lang w:val="fi-FI" w:eastAsia="fi-FI"/>
        </w:rPr>
        <w:t>на улицах и</w:t>
      </w:r>
      <w:r w:rsidR="00926185">
        <w:rPr>
          <w:rFonts w:ascii="Times New Roman" w:eastAsia="Times New Roman" w:hAnsi="Times New Roman" w:cs="Times New Roman"/>
          <w:sz w:val="24"/>
          <w:szCs w:val="24"/>
          <w:lang w:eastAsia="fi-FI"/>
        </w:rPr>
        <w:t> </w:t>
      </w:r>
      <w:r w:rsidR="00926185">
        <w:rPr>
          <w:rFonts w:ascii="Times New Roman" w:eastAsia="Times New Roman" w:hAnsi="Times New Roman" w:cs="Times New Roman"/>
          <w:sz w:val="24"/>
          <w:szCs w:val="24"/>
          <w:lang w:val="fi-FI" w:eastAsia="fi-FI"/>
        </w:rPr>
        <w:t>на </w:t>
      </w:r>
      <w:r w:rsidRPr="00926185">
        <w:rPr>
          <w:rFonts w:ascii="Times New Roman" w:eastAsia="Times New Roman" w:hAnsi="Times New Roman" w:cs="Times New Roman"/>
          <w:sz w:val="24"/>
          <w:szCs w:val="24"/>
          <w:lang w:val="fi-FI" w:eastAsia="fi-FI"/>
        </w:rPr>
        <w:t xml:space="preserve">внутриквартальных территориях с учетом сложившейся окружающей архитектурной среды. </w:t>
      </w:r>
      <w:r w:rsidR="00926185">
        <w:rPr>
          <w:rFonts w:ascii="Times New Roman" w:eastAsia="Times New Roman" w:hAnsi="Times New Roman" w:cs="Times New Roman"/>
          <w:sz w:val="24"/>
          <w:szCs w:val="24"/>
          <w:lang w:eastAsia="fi-FI"/>
        </w:rPr>
        <w:t>Данное изделие рассчитано для </w:t>
      </w:r>
      <w:r w:rsidRPr="00926185">
        <w:rPr>
          <w:rFonts w:ascii="Times New Roman" w:eastAsia="Times New Roman" w:hAnsi="Times New Roman" w:cs="Times New Roman"/>
          <w:sz w:val="24"/>
          <w:szCs w:val="24"/>
          <w:lang w:eastAsia="fi-FI"/>
        </w:rPr>
        <w:t xml:space="preserve">эксплуатации </w:t>
      </w:r>
      <w:r w:rsidRPr="00926185">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AD106A" w:rsidRPr="00926185" w:rsidRDefault="00AD106A" w:rsidP="00926185">
      <w:pPr>
        <w:pStyle w:val="a4"/>
        <w:numPr>
          <w:ilvl w:val="0"/>
          <w:numId w:val="5"/>
        </w:numPr>
        <w:shd w:val="clear" w:color="auto" w:fill="FFFFFF"/>
        <w:spacing w:after="0" w:line="300" w:lineRule="exact"/>
        <w:jc w:val="both"/>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val="fi-FI" w:eastAsia="fi-FI"/>
        </w:rPr>
        <w:t xml:space="preserve">Так же </w:t>
      </w:r>
      <w:r w:rsidRPr="00926185">
        <w:rPr>
          <w:rFonts w:ascii="Times New Roman" w:eastAsia="Times New Roman" w:hAnsi="Times New Roman" w:cs="Times New Roman"/>
          <w:b/>
          <w:sz w:val="24"/>
          <w:szCs w:val="24"/>
          <w:lang w:eastAsia="fi-FI"/>
        </w:rPr>
        <w:t>Киоск</w:t>
      </w:r>
      <w:r w:rsidRPr="00926185">
        <w:rPr>
          <w:rFonts w:ascii="Times New Roman" w:eastAsia="Times New Roman" w:hAnsi="Times New Roman" w:cs="Times New Roman"/>
          <w:b/>
          <w:sz w:val="24"/>
          <w:szCs w:val="24"/>
          <w:lang w:val="fi-FI" w:eastAsia="fi-FI"/>
        </w:rPr>
        <w:t xml:space="preserve"> </w:t>
      </w:r>
      <w:r w:rsidRPr="00926185">
        <w:rPr>
          <w:rFonts w:ascii="Times New Roman" w:eastAsia="Times New Roman" w:hAnsi="Times New Roman" w:cs="Times New Roman"/>
          <w:b/>
          <w:sz w:val="24"/>
          <w:szCs w:val="24"/>
          <w:lang w:eastAsia="fi-FI"/>
        </w:rPr>
        <w:t xml:space="preserve">Тип 2.1 </w:t>
      </w:r>
      <w:r w:rsidRPr="00926185">
        <w:rPr>
          <w:rFonts w:ascii="Times New Roman" w:eastAsia="Times New Roman" w:hAnsi="Times New Roman" w:cs="Times New Roman"/>
          <w:b/>
          <w:sz w:val="24"/>
          <w:szCs w:val="24"/>
          <w:lang w:val="fi-FI" w:eastAsia="fi-FI"/>
        </w:rPr>
        <w:t xml:space="preserve">предназначен для объединения в модульное </w:t>
      </w:r>
      <w:r w:rsidRPr="00926185">
        <w:rPr>
          <w:rFonts w:ascii="Times New Roman" w:eastAsia="Times New Roman" w:hAnsi="Times New Roman" w:cs="Times New Roman"/>
          <w:b/>
          <w:sz w:val="24"/>
          <w:szCs w:val="24"/>
          <w:lang w:eastAsia="fi-FI"/>
        </w:rPr>
        <w:t>сооружение</w:t>
      </w:r>
      <w:r w:rsidRPr="00926185">
        <w:rPr>
          <w:rFonts w:ascii="Times New Roman" w:eastAsia="Times New Roman" w:hAnsi="Times New Roman" w:cs="Times New Roman"/>
          <w:b/>
          <w:sz w:val="24"/>
          <w:szCs w:val="24"/>
          <w:lang w:val="fi-FI" w:eastAsia="fi-FI"/>
        </w:rPr>
        <w:t>, со</w:t>
      </w:r>
      <w:r w:rsidR="00926185">
        <w:rPr>
          <w:rFonts w:ascii="Times New Roman" w:eastAsia="Times New Roman" w:hAnsi="Times New Roman" w:cs="Times New Roman"/>
          <w:b/>
          <w:sz w:val="24"/>
          <w:szCs w:val="24"/>
          <w:lang w:val="fi-FI" w:eastAsia="fi-FI"/>
        </w:rPr>
        <w:t>здающее единое пространство без </w:t>
      </w:r>
      <w:r w:rsidRPr="00926185">
        <w:rPr>
          <w:rFonts w:ascii="Times New Roman" w:eastAsia="Times New Roman" w:hAnsi="Times New Roman" w:cs="Times New Roman"/>
          <w:b/>
          <w:sz w:val="24"/>
          <w:szCs w:val="24"/>
          <w:lang w:val="fi-FI" w:eastAsia="fi-FI"/>
        </w:rPr>
        <w:t xml:space="preserve">конструктивных изменений и дополнительных элементов, что позволяет адаптировать торговый </w:t>
      </w:r>
      <w:r w:rsidRPr="00926185">
        <w:rPr>
          <w:rFonts w:ascii="Times New Roman" w:eastAsia="Times New Roman" w:hAnsi="Times New Roman" w:cs="Times New Roman"/>
          <w:b/>
          <w:sz w:val="24"/>
          <w:szCs w:val="24"/>
          <w:lang w:eastAsia="fi-FI"/>
        </w:rPr>
        <w:t>объект</w:t>
      </w:r>
      <w:r w:rsidR="00926185">
        <w:rPr>
          <w:rFonts w:ascii="Times New Roman" w:eastAsia="Times New Roman" w:hAnsi="Times New Roman" w:cs="Times New Roman"/>
          <w:b/>
          <w:sz w:val="24"/>
          <w:szCs w:val="24"/>
          <w:lang w:val="fi-FI" w:eastAsia="fi-FI"/>
        </w:rPr>
        <w:t xml:space="preserve"> к </w:t>
      </w:r>
      <w:r w:rsidRPr="00926185">
        <w:rPr>
          <w:rFonts w:ascii="Times New Roman" w:eastAsia="Times New Roman" w:hAnsi="Times New Roman" w:cs="Times New Roman"/>
          <w:b/>
          <w:sz w:val="24"/>
          <w:szCs w:val="24"/>
          <w:lang w:val="fi-FI" w:eastAsia="fi-FI"/>
        </w:rPr>
        <w:t>меняющимся архитектурным требованиям в течении всего срока эксплуатации.</w:t>
      </w:r>
    </w:p>
    <w:p w:rsidR="00AD106A" w:rsidRPr="00926185" w:rsidRDefault="00AD106A" w:rsidP="00926185">
      <w:pPr>
        <w:pStyle w:val="a4"/>
        <w:numPr>
          <w:ilvl w:val="0"/>
          <w:numId w:val="5"/>
        </w:numPr>
        <w:spacing w:after="0" w:line="300" w:lineRule="exact"/>
        <w:ind w:left="1423" w:hanging="357"/>
        <w:rPr>
          <w:rFonts w:ascii="Times New Roman" w:hAnsi="Times New Roman" w:cs="Times New Roman"/>
          <w:b/>
          <w:sz w:val="24"/>
          <w:szCs w:val="24"/>
        </w:rPr>
      </w:pPr>
      <w:r w:rsidRPr="00926185">
        <w:rPr>
          <w:rFonts w:ascii="Times New Roman" w:hAnsi="Times New Roman" w:cs="Times New Roman"/>
          <w:b/>
          <w:sz w:val="24"/>
          <w:szCs w:val="24"/>
        </w:rPr>
        <w:t>Описание материалов, используемых в конструкции:</w:t>
      </w:r>
    </w:p>
    <w:p w:rsidR="00AD106A" w:rsidRPr="00926185" w:rsidRDefault="00AD106A" w:rsidP="00926185">
      <w:pPr>
        <w:spacing w:after="0" w:line="300" w:lineRule="exact"/>
        <w:ind w:left="707" w:firstLine="709"/>
        <w:rPr>
          <w:rFonts w:ascii="Times New Roman" w:hAnsi="Times New Roman" w:cs="Times New Roman"/>
          <w:sz w:val="24"/>
          <w:szCs w:val="24"/>
          <w:u w:val="single"/>
        </w:rPr>
      </w:pPr>
      <w:r w:rsidRPr="00926185">
        <w:rPr>
          <w:rFonts w:ascii="Times New Roman" w:hAnsi="Times New Roman" w:cs="Times New Roman"/>
          <w:sz w:val="24"/>
          <w:szCs w:val="24"/>
        </w:rPr>
        <w:t>Габаритные размеры Киоска Тип 2.1 (длина х ширина х высота), мм:</w:t>
      </w:r>
    </w:p>
    <w:p w:rsidR="00AD106A" w:rsidRPr="00926185" w:rsidRDefault="00AD106A" w:rsidP="00926185">
      <w:pPr>
        <w:spacing w:after="0" w:line="300" w:lineRule="exact"/>
        <w:ind w:left="1416"/>
        <w:rPr>
          <w:rFonts w:ascii="Times New Roman" w:hAnsi="Times New Roman" w:cs="Times New Roman"/>
          <w:b/>
          <w:bCs/>
          <w:iCs/>
          <w:sz w:val="24"/>
          <w:szCs w:val="24"/>
          <w:lang w:eastAsia="ru-RU"/>
        </w:rPr>
      </w:pPr>
      <w:r w:rsidRPr="00926185">
        <w:rPr>
          <w:rFonts w:ascii="Times New Roman" w:hAnsi="Times New Roman" w:cs="Times New Roman"/>
          <w:b/>
          <w:bCs/>
          <w:iCs/>
          <w:sz w:val="24"/>
          <w:szCs w:val="24"/>
          <w:lang w:eastAsia="ru-RU"/>
        </w:rPr>
        <w:t>3000х2000х2600</w:t>
      </w:r>
    </w:p>
    <w:p w:rsidR="00AD106A" w:rsidRPr="00926185" w:rsidRDefault="00AD106A" w:rsidP="00926185">
      <w:pPr>
        <w:spacing w:after="0" w:line="300" w:lineRule="exact"/>
        <w:ind w:left="708" w:firstLine="708"/>
        <w:jc w:val="both"/>
        <w:rPr>
          <w:rFonts w:ascii="Times New Roman" w:eastAsia="Times New Roman" w:hAnsi="Times New Roman" w:cs="Times New Roman"/>
          <w:spacing w:val="3"/>
          <w:sz w:val="24"/>
          <w:szCs w:val="24"/>
          <w:lang w:eastAsia="ru-RU"/>
        </w:rPr>
      </w:pPr>
      <w:r w:rsidRPr="00926185">
        <w:rPr>
          <w:rFonts w:ascii="Times New Roman" w:eastAsia="Times New Roman" w:hAnsi="Times New Roman" w:cs="Times New Roman"/>
          <w:sz w:val="24"/>
          <w:szCs w:val="24"/>
          <w:lang w:eastAsia="ru-RU"/>
        </w:rPr>
        <w:t xml:space="preserve">Состав Киоска Тип 2.1: </w:t>
      </w:r>
      <w:r w:rsidRPr="00926185">
        <w:rPr>
          <w:rFonts w:ascii="Times New Roman" w:eastAsia="Times New Roman" w:hAnsi="Times New Roman" w:cs="Times New Roman"/>
          <w:spacing w:val="3"/>
          <w:sz w:val="24"/>
          <w:szCs w:val="24"/>
          <w:lang w:eastAsia="ru-RU"/>
        </w:rPr>
        <w:t>несущий каркас, крыша, декоративные элементы внешней отделки, световая либо обычная вывеска, фасадные оконные конструкции, дверь, система вентиляции и система обогрева, торговое оборудование.</w:t>
      </w:r>
    </w:p>
    <w:p w:rsidR="00AD106A" w:rsidRPr="00926185" w:rsidRDefault="00AD106A" w:rsidP="00926185">
      <w:pPr>
        <w:shd w:val="clear" w:color="auto" w:fill="FFFFFF"/>
        <w:spacing w:before="100" w:beforeAutospacing="1"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Каркас Киоска Тип 2.1 металлический, выполнен из двутавра 100х50 и труб 100х100, сте</w:t>
      </w:r>
      <w:r w:rsidR="00926185">
        <w:rPr>
          <w:rFonts w:ascii="Times New Roman" w:hAnsi="Times New Roman" w:cs="Times New Roman"/>
          <w:sz w:val="24"/>
          <w:szCs w:val="24"/>
        </w:rPr>
        <w:t>нки Киоска Тип 2.1 выполнены из </w:t>
      </w:r>
      <w:r w:rsidRPr="00926185">
        <w:rPr>
          <w:rFonts w:ascii="Times New Roman" w:hAnsi="Times New Roman" w:cs="Times New Roman"/>
          <w:sz w:val="24"/>
          <w:szCs w:val="24"/>
        </w:rPr>
        <w:t xml:space="preserve">алюминиевых витражей, алюминиевых композитных панелей и ударопрочной оцинкованной стали. Термоизоляционный материал (утеплитель) не менее 100 мм, крыша Киоска Тип 2.1 выполнена из профнастила. Пол Киоска Тип 2.1 застелен фанерой влагостойкой толщиной не менее 18 мм, позволяющей произвести укладку линолеума класса КМ2. Рекламная световая надпись либо обычная вывеска размещается на фасадной части Киоска Тип 2.1. Киоск Тип 2.1 имеет фронтальную витрину, с окном выдачи расположенным по центру и двух боковых витрин, либо две примыкающие витрины. Витрины состоят из ударопрочного стекла толщиной 10 мм. </w:t>
      </w:r>
      <w:r w:rsidR="00926185">
        <w:rPr>
          <w:rFonts w:ascii="Times New Roman" w:hAnsi="Times New Roman" w:cs="Times New Roman"/>
          <w:sz w:val="24"/>
          <w:szCs w:val="24"/>
        </w:rPr>
        <w:t>В </w:t>
      </w:r>
      <w:r w:rsidRPr="00926185">
        <w:rPr>
          <w:rFonts w:ascii="Times New Roman" w:hAnsi="Times New Roman" w:cs="Times New Roman"/>
          <w:sz w:val="24"/>
          <w:szCs w:val="24"/>
        </w:rPr>
        <w:t>нижней части каркаса расположены регулируемые опорные элементы, обеспечивающие горизонтальное ра</w:t>
      </w:r>
      <w:r w:rsidR="00926185">
        <w:rPr>
          <w:rFonts w:ascii="Times New Roman" w:hAnsi="Times New Roman" w:cs="Times New Roman"/>
          <w:sz w:val="24"/>
          <w:szCs w:val="24"/>
        </w:rPr>
        <w:t>змещение конструкции на </w:t>
      </w:r>
      <w:r w:rsidRPr="00926185">
        <w:rPr>
          <w:rFonts w:ascii="Times New Roman" w:hAnsi="Times New Roman" w:cs="Times New Roman"/>
          <w:sz w:val="24"/>
          <w:szCs w:val="24"/>
        </w:rPr>
        <w:t>месте монтажа. Опоры регулируются снаружи.</w:t>
      </w:r>
    </w:p>
    <w:p w:rsidR="00AD106A" w:rsidRPr="00926185" w:rsidRDefault="00AD106A" w:rsidP="00926185">
      <w:pPr>
        <w:shd w:val="clear" w:color="auto" w:fill="FFFFFF"/>
        <w:spacing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Во внутреннем пространстве Киоска Тип 2.1 установлены (от пола до потолка) универсал</w:t>
      </w:r>
      <w:r w:rsidR="00926185">
        <w:rPr>
          <w:rFonts w:ascii="Times New Roman" w:hAnsi="Times New Roman" w:cs="Times New Roman"/>
          <w:sz w:val="24"/>
          <w:szCs w:val="24"/>
        </w:rPr>
        <w:t>ьные перфорированные стойки для </w:t>
      </w:r>
      <w:r w:rsidRPr="00926185">
        <w:rPr>
          <w:rFonts w:ascii="Times New Roman" w:hAnsi="Times New Roman" w:cs="Times New Roman"/>
          <w:sz w:val="24"/>
          <w:szCs w:val="24"/>
        </w:rPr>
        <w:t>установки на необходимой высоте торгового оборудования (консольных полок, стеллажей, шкафов, антресолей, сетчатых полок-дисплеев и т.д.).</w:t>
      </w:r>
    </w:p>
    <w:p w:rsidR="00AD106A" w:rsidRPr="00926185" w:rsidRDefault="00AD106A" w:rsidP="00926185">
      <w:pPr>
        <w:pStyle w:val="a4"/>
        <w:numPr>
          <w:ilvl w:val="0"/>
          <w:numId w:val="9"/>
        </w:numPr>
        <w:shd w:val="clear" w:color="auto" w:fill="FFFFFF"/>
        <w:spacing w:after="0" w:line="300" w:lineRule="exact"/>
        <w:jc w:val="both"/>
        <w:rPr>
          <w:rFonts w:ascii="Times New Roman" w:hAnsi="Times New Roman" w:cs="Times New Roman"/>
          <w:b/>
          <w:sz w:val="24"/>
          <w:szCs w:val="24"/>
        </w:rPr>
      </w:pPr>
      <w:r w:rsidRPr="00926185">
        <w:rPr>
          <w:rFonts w:ascii="Times New Roman" w:hAnsi="Times New Roman" w:cs="Times New Roman"/>
          <w:b/>
          <w:sz w:val="24"/>
          <w:szCs w:val="24"/>
        </w:rPr>
        <w:t xml:space="preserve">Степень огнестойкости </w:t>
      </w:r>
      <w:r w:rsidRPr="00926185">
        <w:rPr>
          <w:rFonts w:ascii="Times New Roman" w:hAnsi="Times New Roman" w:cs="Times New Roman"/>
          <w:b/>
          <w:sz w:val="24"/>
          <w:szCs w:val="24"/>
          <w:lang w:val="en-US"/>
        </w:rPr>
        <w:t>II</w:t>
      </w:r>
      <w:r w:rsidRPr="00926185">
        <w:rPr>
          <w:rFonts w:ascii="Times New Roman" w:hAnsi="Times New Roman" w:cs="Times New Roman"/>
          <w:b/>
          <w:sz w:val="24"/>
          <w:szCs w:val="24"/>
        </w:rPr>
        <w:t xml:space="preserve">. </w:t>
      </w:r>
    </w:p>
    <w:p w:rsidR="00AD106A" w:rsidRPr="00926185" w:rsidRDefault="00AD106A" w:rsidP="00926185">
      <w:pPr>
        <w:pStyle w:val="a4"/>
        <w:numPr>
          <w:ilvl w:val="0"/>
          <w:numId w:val="9"/>
        </w:numPr>
        <w:spacing w:line="300" w:lineRule="exact"/>
        <w:jc w:val="both"/>
        <w:rPr>
          <w:rFonts w:ascii="Times New Roman" w:hAnsi="Times New Roman" w:cs="Times New Roman"/>
        </w:rPr>
      </w:pPr>
      <w:r w:rsidRPr="00926185">
        <w:rPr>
          <w:rFonts w:ascii="Times New Roman" w:hAnsi="Times New Roman" w:cs="Times New Roman"/>
          <w:b/>
          <w:sz w:val="24"/>
          <w:szCs w:val="24"/>
        </w:rPr>
        <w:t>Класс пожарной опасности СО.</w:t>
      </w:r>
    </w:p>
    <w:p w:rsidR="00926185" w:rsidRDefault="00926185" w:rsidP="00926185">
      <w:pPr>
        <w:spacing w:line="300" w:lineRule="exact"/>
        <w:ind w:firstLine="708"/>
        <w:jc w:val="center"/>
        <w:rPr>
          <w:rFonts w:ascii="Times New Roman" w:hAnsi="Times New Roman" w:cs="Times New Roman"/>
          <w:sz w:val="24"/>
          <w:szCs w:val="24"/>
          <w:u w:val="single"/>
        </w:rPr>
      </w:pPr>
    </w:p>
    <w:p w:rsidR="00926185" w:rsidRDefault="00926185" w:rsidP="00926185">
      <w:pPr>
        <w:spacing w:after="0" w:line="300" w:lineRule="exact"/>
        <w:ind w:firstLine="709"/>
        <w:jc w:val="center"/>
        <w:rPr>
          <w:rFonts w:ascii="Times New Roman" w:hAnsi="Times New Roman" w:cs="Times New Roman"/>
          <w:sz w:val="24"/>
          <w:szCs w:val="24"/>
          <w:u w:val="single"/>
        </w:rPr>
      </w:pPr>
    </w:p>
    <w:p w:rsidR="002A62D1" w:rsidRPr="00926185" w:rsidRDefault="002A62D1" w:rsidP="00926185">
      <w:pPr>
        <w:spacing w:line="300" w:lineRule="exact"/>
        <w:ind w:firstLine="708"/>
        <w:jc w:val="center"/>
        <w:rPr>
          <w:rFonts w:ascii="Times New Roman" w:hAnsi="Times New Roman" w:cs="Times New Roman"/>
          <w:sz w:val="24"/>
          <w:szCs w:val="24"/>
          <w:u w:val="single"/>
          <w:vertAlign w:val="superscript"/>
        </w:rPr>
      </w:pPr>
      <w:r w:rsidRPr="00926185">
        <w:rPr>
          <w:rFonts w:ascii="Times New Roman" w:hAnsi="Times New Roman" w:cs="Times New Roman"/>
          <w:sz w:val="24"/>
          <w:szCs w:val="24"/>
          <w:u w:val="single"/>
        </w:rPr>
        <w:t>Киоск Тип 2.2 площадью 9 м</w:t>
      </w:r>
      <w:r w:rsidRPr="00926185">
        <w:rPr>
          <w:rFonts w:ascii="Times New Roman" w:hAnsi="Times New Roman" w:cs="Times New Roman"/>
          <w:sz w:val="24"/>
          <w:szCs w:val="24"/>
          <w:u w:val="single"/>
          <w:vertAlign w:val="superscript"/>
        </w:rPr>
        <w:t>2</w:t>
      </w:r>
    </w:p>
    <w:p w:rsidR="002A62D1" w:rsidRPr="00926185" w:rsidRDefault="002A62D1" w:rsidP="00926185">
      <w:pPr>
        <w:pStyle w:val="a4"/>
        <w:numPr>
          <w:ilvl w:val="0"/>
          <w:numId w:val="5"/>
        </w:numPr>
        <w:shd w:val="clear" w:color="auto" w:fill="FFFFFF"/>
        <w:spacing w:line="300" w:lineRule="exact"/>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eastAsia="fi-FI"/>
        </w:rPr>
        <w:t>Назначение и область применения</w:t>
      </w:r>
    </w:p>
    <w:p w:rsidR="002A62D1" w:rsidRPr="00926185" w:rsidRDefault="002A62D1" w:rsidP="00926185">
      <w:pPr>
        <w:pStyle w:val="a4"/>
        <w:shd w:val="clear" w:color="auto" w:fill="FFFFFF"/>
        <w:spacing w:after="0" w:line="300" w:lineRule="exact"/>
        <w:ind w:firstLine="697"/>
        <w:jc w:val="both"/>
        <w:rPr>
          <w:rFonts w:ascii="Times New Roman" w:eastAsia="Times New Roman" w:hAnsi="Times New Roman" w:cs="Times New Roman"/>
          <w:sz w:val="24"/>
          <w:szCs w:val="24"/>
          <w:lang w:val="fi-FI" w:eastAsia="fi-FI"/>
        </w:rPr>
      </w:pPr>
      <w:r w:rsidRPr="00926185">
        <w:rPr>
          <w:rFonts w:ascii="Times New Roman" w:eastAsia="Times New Roman" w:hAnsi="Times New Roman" w:cs="Times New Roman"/>
          <w:sz w:val="24"/>
          <w:szCs w:val="24"/>
          <w:lang w:val="fi-FI" w:eastAsia="fi-FI"/>
        </w:rPr>
        <w:t>Нестационарный торговый объект с универсальной специализацией (далее – Киоск Тип 2.</w:t>
      </w:r>
      <w:r w:rsidRPr="00926185">
        <w:rPr>
          <w:rFonts w:ascii="Times New Roman" w:eastAsia="Times New Roman" w:hAnsi="Times New Roman" w:cs="Times New Roman"/>
          <w:sz w:val="24"/>
          <w:szCs w:val="24"/>
          <w:lang w:eastAsia="fi-FI"/>
        </w:rPr>
        <w:t>2</w:t>
      </w:r>
      <w:r w:rsidRPr="00926185">
        <w:rPr>
          <w:rFonts w:ascii="Times New Roman" w:eastAsia="Times New Roman" w:hAnsi="Times New Roman" w:cs="Times New Roman"/>
          <w:sz w:val="24"/>
          <w:szCs w:val="24"/>
          <w:lang w:val="fi-FI" w:eastAsia="fi-FI"/>
        </w:rPr>
        <w:t xml:space="preserve">) предназначен для организации мелкорозничной торговли различными товарами и услугами по утверждаемому в установленном порядке  ассортиментному перечню. </w:t>
      </w:r>
      <w:r w:rsidRPr="00926185">
        <w:rPr>
          <w:rFonts w:ascii="Times New Roman" w:eastAsia="Times New Roman" w:hAnsi="Times New Roman" w:cs="Times New Roman"/>
          <w:sz w:val="24"/>
          <w:szCs w:val="24"/>
          <w:lang w:eastAsia="fi-FI"/>
        </w:rPr>
        <w:t>Киоск</w:t>
      </w:r>
      <w:r w:rsidRPr="00926185">
        <w:rPr>
          <w:rFonts w:ascii="Times New Roman" w:eastAsia="Times New Roman" w:hAnsi="Times New Roman" w:cs="Times New Roman"/>
          <w:sz w:val="24"/>
          <w:szCs w:val="24"/>
          <w:lang w:val="fi-FI" w:eastAsia="fi-FI"/>
        </w:rPr>
        <w:t xml:space="preserve"> </w:t>
      </w:r>
      <w:r w:rsidRPr="00926185">
        <w:rPr>
          <w:rFonts w:ascii="Times New Roman" w:eastAsia="Times New Roman" w:hAnsi="Times New Roman" w:cs="Times New Roman"/>
          <w:sz w:val="24"/>
          <w:szCs w:val="24"/>
          <w:lang w:eastAsia="fi-FI"/>
        </w:rPr>
        <w:t xml:space="preserve">Тип 2.2 </w:t>
      </w:r>
      <w:r w:rsidRPr="00926185">
        <w:rPr>
          <w:rFonts w:ascii="Times New Roman" w:eastAsia="Times New Roman" w:hAnsi="Times New Roman" w:cs="Times New Roman"/>
          <w:sz w:val="24"/>
          <w:szCs w:val="24"/>
          <w:lang w:val="fi-FI" w:eastAsia="fi-FI"/>
        </w:rPr>
        <w:t xml:space="preserve">устанавливается на территории </w:t>
      </w:r>
      <w:r w:rsidRPr="00926185">
        <w:rPr>
          <w:rFonts w:ascii="Times New Roman" w:eastAsia="Times New Roman" w:hAnsi="Times New Roman" w:cs="Times New Roman"/>
          <w:sz w:val="24"/>
          <w:szCs w:val="24"/>
          <w:lang w:eastAsia="fi-FI"/>
        </w:rPr>
        <w:t xml:space="preserve">муниципального образования </w:t>
      </w:r>
      <w:r w:rsidRPr="00926185">
        <w:rPr>
          <w:rFonts w:ascii="Times New Roman" w:eastAsia="Times New Roman" w:hAnsi="Times New Roman" w:cs="Times New Roman"/>
          <w:sz w:val="24"/>
          <w:szCs w:val="24"/>
          <w:lang w:val="fi-FI" w:eastAsia="fi-FI"/>
        </w:rPr>
        <w:t xml:space="preserve">для обслуживания населения </w:t>
      </w:r>
      <w:r w:rsidRPr="00926185">
        <w:rPr>
          <w:rFonts w:ascii="Times New Roman" w:eastAsia="Times New Roman" w:hAnsi="Times New Roman" w:cs="Times New Roman"/>
          <w:sz w:val="24"/>
          <w:szCs w:val="24"/>
          <w:lang w:eastAsia="fi-FI"/>
        </w:rPr>
        <w:t xml:space="preserve">в том числе </w:t>
      </w:r>
      <w:r w:rsidR="00926185">
        <w:rPr>
          <w:rFonts w:ascii="Times New Roman" w:eastAsia="Times New Roman" w:hAnsi="Times New Roman" w:cs="Times New Roman"/>
          <w:sz w:val="24"/>
          <w:szCs w:val="24"/>
          <w:lang w:val="fi-FI" w:eastAsia="fi-FI"/>
        </w:rPr>
        <w:t>на улицах и на </w:t>
      </w:r>
      <w:r w:rsidRPr="00926185">
        <w:rPr>
          <w:rFonts w:ascii="Times New Roman" w:eastAsia="Times New Roman" w:hAnsi="Times New Roman" w:cs="Times New Roman"/>
          <w:sz w:val="24"/>
          <w:szCs w:val="24"/>
          <w:lang w:val="fi-FI" w:eastAsia="fi-FI"/>
        </w:rPr>
        <w:t xml:space="preserve">внутриквартальных территориях с учетом сложившейся окружающей архитектурной среды. </w:t>
      </w:r>
      <w:r w:rsidR="00926185">
        <w:rPr>
          <w:rFonts w:ascii="Times New Roman" w:eastAsia="Times New Roman" w:hAnsi="Times New Roman" w:cs="Times New Roman"/>
          <w:sz w:val="24"/>
          <w:szCs w:val="24"/>
          <w:lang w:eastAsia="fi-FI"/>
        </w:rPr>
        <w:t>Данное изделие рассчитано для </w:t>
      </w:r>
      <w:r w:rsidRPr="00926185">
        <w:rPr>
          <w:rFonts w:ascii="Times New Roman" w:eastAsia="Times New Roman" w:hAnsi="Times New Roman" w:cs="Times New Roman"/>
          <w:sz w:val="24"/>
          <w:szCs w:val="24"/>
          <w:lang w:eastAsia="fi-FI"/>
        </w:rPr>
        <w:t xml:space="preserve">эксплуатации </w:t>
      </w:r>
      <w:r w:rsidRPr="00926185">
        <w:rPr>
          <w:rFonts w:ascii="Times New Roman" w:eastAsia="Times New Roman" w:hAnsi="Times New Roman" w:cs="Times New Roman"/>
          <w:sz w:val="24"/>
          <w:szCs w:val="24"/>
          <w:lang w:val="fi-FI" w:eastAsia="fi-FI"/>
        </w:rPr>
        <w:t xml:space="preserve">со специализацией «печать» по назначению в режиме до 24/7 в умеренном и холодном климате 3-го снегового района, 1-го ветрового района, с учетом установленных требований обеспечения норм обслуживания отдельных категорий населения, норм пожарной безопасности и санитарных норм, тенденций развития городской среды и инфраструктуры на перспективу до 10 лет. </w:t>
      </w:r>
    </w:p>
    <w:p w:rsidR="002A62D1" w:rsidRPr="00926185" w:rsidRDefault="002A62D1" w:rsidP="00926185">
      <w:pPr>
        <w:pStyle w:val="a4"/>
        <w:numPr>
          <w:ilvl w:val="0"/>
          <w:numId w:val="5"/>
        </w:numPr>
        <w:shd w:val="clear" w:color="auto" w:fill="FFFFFF"/>
        <w:spacing w:after="0" w:line="300" w:lineRule="exact"/>
        <w:jc w:val="both"/>
        <w:rPr>
          <w:rFonts w:ascii="Times New Roman" w:eastAsia="Times New Roman" w:hAnsi="Times New Roman" w:cs="Times New Roman"/>
          <w:b/>
          <w:sz w:val="24"/>
          <w:szCs w:val="24"/>
          <w:lang w:eastAsia="fi-FI"/>
        </w:rPr>
      </w:pPr>
      <w:r w:rsidRPr="00926185">
        <w:rPr>
          <w:rFonts w:ascii="Times New Roman" w:eastAsia="Times New Roman" w:hAnsi="Times New Roman" w:cs="Times New Roman"/>
          <w:b/>
          <w:sz w:val="24"/>
          <w:szCs w:val="24"/>
          <w:lang w:val="fi-FI" w:eastAsia="fi-FI"/>
        </w:rPr>
        <w:t xml:space="preserve">Так же </w:t>
      </w:r>
      <w:r w:rsidRPr="00926185">
        <w:rPr>
          <w:rFonts w:ascii="Times New Roman" w:eastAsia="Times New Roman" w:hAnsi="Times New Roman" w:cs="Times New Roman"/>
          <w:b/>
          <w:sz w:val="24"/>
          <w:szCs w:val="24"/>
          <w:lang w:eastAsia="fi-FI"/>
        </w:rPr>
        <w:t>Киоск</w:t>
      </w:r>
      <w:r w:rsidRPr="00926185">
        <w:rPr>
          <w:rFonts w:ascii="Times New Roman" w:eastAsia="Times New Roman" w:hAnsi="Times New Roman" w:cs="Times New Roman"/>
          <w:b/>
          <w:sz w:val="24"/>
          <w:szCs w:val="24"/>
          <w:lang w:val="fi-FI" w:eastAsia="fi-FI"/>
        </w:rPr>
        <w:t xml:space="preserve"> </w:t>
      </w:r>
      <w:r w:rsidRPr="00926185">
        <w:rPr>
          <w:rFonts w:ascii="Times New Roman" w:eastAsia="Times New Roman" w:hAnsi="Times New Roman" w:cs="Times New Roman"/>
          <w:b/>
          <w:sz w:val="24"/>
          <w:szCs w:val="24"/>
          <w:lang w:eastAsia="fi-FI"/>
        </w:rPr>
        <w:t xml:space="preserve">Тип 2.2 </w:t>
      </w:r>
      <w:r w:rsidRPr="00926185">
        <w:rPr>
          <w:rFonts w:ascii="Times New Roman" w:eastAsia="Times New Roman" w:hAnsi="Times New Roman" w:cs="Times New Roman"/>
          <w:b/>
          <w:sz w:val="24"/>
          <w:szCs w:val="24"/>
          <w:lang w:val="fi-FI" w:eastAsia="fi-FI"/>
        </w:rPr>
        <w:t xml:space="preserve">предназначен для объединения в модульное </w:t>
      </w:r>
      <w:r w:rsidRPr="00926185">
        <w:rPr>
          <w:rFonts w:ascii="Times New Roman" w:eastAsia="Times New Roman" w:hAnsi="Times New Roman" w:cs="Times New Roman"/>
          <w:b/>
          <w:sz w:val="24"/>
          <w:szCs w:val="24"/>
          <w:lang w:eastAsia="fi-FI"/>
        </w:rPr>
        <w:t>сооружение</w:t>
      </w:r>
      <w:r w:rsidRPr="00926185">
        <w:rPr>
          <w:rFonts w:ascii="Times New Roman" w:eastAsia="Times New Roman" w:hAnsi="Times New Roman" w:cs="Times New Roman"/>
          <w:b/>
          <w:sz w:val="24"/>
          <w:szCs w:val="24"/>
          <w:lang w:val="fi-FI" w:eastAsia="fi-FI"/>
        </w:rPr>
        <w:t>, со</w:t>
      </w:r>
      <w:r w:rsidR="00926185">
        <w:rPr>
          <w:rFonts w:ascii="Times New Roman" w:eastAsia="Times New Roman" w:hAnsi="Times New Roman" w:cs="Times New Roman"/>
          <w:b/>
          <w:sz w:val="24"/>
          <w:szCs w:val="24"/>
          <w:lang w:val="fi-FI" w:eastAsia="fi-FI"/>
        </w:rPr>
        <w:t>здающее единое пространство без </w:t>
      </w:r>
      <w:r w:rsidRPr="00926185">
        <w:rPr>
          <w:rFonts w:ascii="Times New Roman" w:eastAsia="Times New Roman" w:hAnsi="Times New Roman" w:cs="Times New Roman"/>
          <w:b/>
          <w:sz w:val="24"/>
          <w:szCs w:val="24"/>
          <w:lang w:val="fi-FI" w:eastAsia="fi-FI"/>
        </w:rPr>
        <w:t xml:space="preserve">конструктивных изменений и дополнительных элементов, что позволяет адаптировать торговый </w:t>
      </w:r>
      <w:r w:rsidRPr="00926185">
        <w:rPr>
          <w:rFonts w:ascii="Times New Roman" w:eastAsia="Times New Roman" w:hAnsi="Times New Roman" w:cs="Times New Roman"/>
          <w:b/>
          <w:sz w:val="24"/>
          <w:szCs w:val="24"/>
          <w:lang w:eastAsia="fi-FI"/>
        </w:rPr>
        <w:t>объект</w:t>
      </w:r>
      <w:r w:rsidR="00926185">
        <w:rPr>
          <w:rFonts w:ascii="Times New Roman" w:eastAsia="Times New Roman" w:hAnsi="Times New Roman" w:cs="Times New Roman"/>
          <w:b/>
          <w:sz w:val="24"/>
          <w:szCs w:val="24"/>
          <w:lang w:val="fi-FI" w:eastAsia="fi-FI"/>
        </w:rPr>
        <w:t xml:space="preserve"> к </w:t>
      </w:r>
      <w:r w:rsidRPr="00926185">
        <w:rPr>
          <w:rFonts w:ascii="Times New Roman" w:eastAsia="Times New Roman" w:hAnsi="Times New Roman" w:cs="Times New Roman"/>
          <w:b/>
          <w:sz w:val="24"/>
          <w:szCs w:val="24"/>
          <w:lang w:val="fi-FI" w:eastAsia="fi-FI"/>
        </w:rPr>
        <w:t>меняющимся архитектурным требованиям в течении всего срока эксплуатации.</w:t>
      </w:r>
    </w:p>
    <w:p w:rsidR="002A62D1" w:rsidRPr="00926185" w:rsidRDefault="002A62D1" w:rsidP="00926185">
      <w:pPr>
        <w:pStyle w:val="a4"/>
        <w:numPr>
          <w:ilvl w:val="0"/>
          <w:numId w:val="5"/>
        </w:numPr>
        <w:spacing w:after="0" w:line="300" w:lineRule="exact"/>
        <w:ind w:left="1423" w:hanging="357"/>
        <w:rPr>
          <w:rFonts w:ascii="Times New Roman" w:hAnsi="Times New Roman" w:cs="Times New Roman"/>
          <w:b/>
          <w:sz w:val="24"/>
          <w:szCs w:val="24"/>
        </w:rPr>
      </w:pPr>
      <w:r w:rsidRPr="00926185">
        <w:rPr>
          <w:rFonts w:ascii="Times New Roman" w:hAnsi="Times New Roman" w:cs="Times New Roman"/>
          <w:b/>
          <w:sz w:val="24"/>
          <w:szCs w:val="24"/>
        </w:rPr>
        <w:t>Описание материалов, используемых в конструкции:</w:t>
      </w:r>
    </w:p>
    <w:p w:rsidR="002A62D1" w:rsidRPr="00926185" w:rsidRDefault="002A62D1" w:rsidP="00926185">
      <w:pPr>
        <w:spacing w:after="0" w:line="300" w:lineRule="exact"/>
        <w:ind w:left="707" w:firstLine="709"/>
        <w:rPr>
          <w:rFonts w:ascii="Times New Roman" w:hAnsi="Times New Roman" w:cs="Times New Roman"/>
          <w:sz w:val="24"/>
          <w:szCs w:val="24"/>
          <w:u w:val="single"/>
        </w:rPr>
      </w:pPr>
      <w:r w:rsidRPr="00926185">
        <w:rPr>
          <w:rFonts w:ascii="Times New Roman" w:hAnsi="Times New Roman" w:cs="Times New Roman"/>
          <w:sz w:val="24"/>
          <w:szCs w:val="24"/>
        </w:rPr>
        <w:t>Габаритные размеры Киоска Тип 2.2 (длина х ширина х высота), мм:</w:t>
      </w:r>
    </w:p>
    <w:p w:rsidR="002A62D1" w:rsidRPr="00926185" w:rsidRDefault="002A62D1" w:rsidP="00926185">
      <w:pPr>
        <w:spacing w:after="0" w:line="300" w:lineRule="exact"/>
        <w:ind w:left="1416"/>
        <w:rPr>
          <w:rFonts w:ascii="Times New Roman" w:hAnsi="Times New Roman" w:cs="Times New Roman"/>
          <w:b/>
          <w:bCs/>
          <w:iCs/>
          <w:sz w:val="24"/>
          <w:szCs w:val="24"/>
          <w:lang w:eastAsia="ru-RU"/>
        </w:rPr>
      </w:pPr>
      <w:r w:rsidRPr="00926185">
        <w:rPr>
          <w:rFonts w:ascii="Times New Roman" w:hAnsi="Times New Roman" w:cs="Times New Roman"/>
          <w:b/>
          <w:bCs/>
          <w:iCs/>
          <w:sz w:val="24"/>
          <w:szCs w:val="24"/>
          <w:lang w:eastAsia="ru-RU"/>
        </w:rPr>
        <w:t>3600х2500х2600</w:t>
      </w:r>
    </w:p>
    <w:p w:rsidR="002A62D1" w:rsidRPr="00926185" w:rsidRDefault="002A62D1" w:rsidP="00926185">
      <w:pPr>
        <w:spacing w:after="0" w:line="300" w:lineRule="exact"/>
        <w:ind w:left="708" w:firstLine="708"/>
        <w:jc w:val="both"/>
        <w:rPr>
          <w:rFonts w:ascii="Times New Roman" w:eastAsia="Times New Roman" w:hAnsi="Times New Roman" w:cs="Times New Roman"/>
          <w:spacing w:val="3"/>
          <w:sz w:val="24"/>
          <w:szCs w:val="24"/>
          <w:lang w:eastAsia="ru-RU"/>
        </w:rPr>
      </w:pPr>
      <w:r w:rsidRPr="00926185">
        <w:rPr>
          <w:rFonts w:ascii="Times New Roman" w:eastAsia="Times New Roman" w:hAnsi="Times New Roman" w:cs="Times New Roman"/>
          <w:sz w:val="24"/>
          <w:szCs w:val="24"/>
          <w:lang w:eastAsia="ru-RU"/>
        </w:rPr>
        <w:t xml:space="preserve">Состав Киоска Тип 2.2: </w:t>
      </w:r>
      <w:r w:rsidRPr="00926185">
        <w:rPr>
          <w:rFonts w:ascii="Times New Roman" w:eastAsia="Times New Roman" w:hAnsi="Times New Roman" w:cs="Times New Roman"/>
          <w:spacing w:val="3"/>
          <w:sz w:val="24"/>
          <w:szCs w:val="24"/>
          <w:lang w:eastAsia="ru-RU"/>
        </w:rPr>
        <w:t>несущий каркас, крыша, декоративные элементы внешней отделки, световая либо обычная вывеска, фасадные оконные конструкции, дверь, система вентиляции и система обогрева, торговое оборудование.</w:t>
      </w:r>
    </w:p>
    <w:p w:rsidR="002A62D1" w:rsidRPr="00926185" w:rsidRDefault="002A62D1" w:rsidP="00926185">
      <w:pPr>
        <w:shd w:val="clear" w:color="auto" w:fill="FFFFFF"/>
        <w:spacing w:before="100" w:beforeAutospacing="1"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Каркас Киоска Тип 2.2 металлический, выполнен из двутавра 100х50 и труб 100х100, сте</w:t>
      </w:r>
      <w:r w:rsidR="00926185">
        <w:rPr>
          <w:rFonts w:ascii="Times New Roman" w:hAnsi="Times New Roman" w:cs="Times New Roman"/>
          <w:sz w:val="24"/>
          <w:szCs w:val="24"/>
        </w:rPr>
        <w:t>нки Киоска Тип 2.2 выполнены из </w:t>
      </w:r>
      <w:r w:rsidRPr="00926185">
        <w:rPr>
          <w:rFonts w:ascii="Times New Roman" w:hAnsi="Times New Roman" w:cs="Times New Roman"/>
          <w:sz w:val="24"/>
          <w:szCs w:val="24"/>
        </w:rPr>
        <w:t xml:space="preserve">алюминиевых витражей, алюминиевых композитных панелей и ударопрочной оцинкованной стали. Термоизоляционный материал (утеплитель) не менее 100 мм, крыша Киоска Тип 2.2 выполнена из профнастила. Пол Киоска Тип 2.2 застелен фанерой влагостойкой толщиной не менее 18 мм, позволяющей произвести укладку линолеума класса КМ2. Рекламная световая надпись либо обычная вывеска размещается на фасадной части Киоска Тип 2.2. Киоск Тип 2.2 имеет фронтальную витрину, с окном выдачи расположенным по центру и двух боковых витрин, либо две примыкающие витрины. Витрины состоят из ударопрочного стекла толщиной 10 мм. </w:t>
      </w:r>
      <w:r w:rsidR="00926185">
        <w:rPr>
          <w:rFonts w:ascii="Times New Roman" w:hAnsi="Times New Roman" w:cs="Times New Roman"/>
          <w:sz w:val="24"/>
          <w:szCs w:val="24"/>
        </w:rPr>
        <w:t>В </w:t>
      </w:r>
      <w:r w:rsidRPr="00926185">
        <w:rPr>
          <w:rFonts w:ascii="Times New Roman" w:hAnsi="Times New Roman" w:cs="Times New Roman"/>
          <w:sz w:val="24"/>
          <w:szCs w:val="24"/>
        </w:rPr>
        <w:t>нижней части каркаса расположены регулируемые опорные элементы, обеспечивающие горизонтальное размещение конструкции на месте монтажа. Опоры регулируются снаружи.</w:t>
      </w:r>
    </w:p>
    <w:p w:rsidR="002A62D1" w:rsidRPr="00926185" w:rsidRDefault="002A62D1" w:rsidP="00926185">
      <w:pPr>
        <w:shd w:val="clear" w:color="auto" w:fill="FFFFFF"/>
        <w:spacing w:after="0" w:line="300" w:lineRule="exact"/>
        <w:ind w:left="708" w:firstLine="708"/>
        <w:contextualSpacing/>
        <w:jc w:val="both"/>
        <w:rPr>
          <w:rFonts w:ascii="Times New Roman" w:hAnsi="Times New Roman" w:cs="Times New Roman"/>
          <w:sz w:val="24"/>
          <w:szCs w:val="24"/>
        </w:rPr>
      </w:pPr>
      <w:r w:rsidRPr="00926185">
        <w:rPr>
          <w:rFonts w:ascii="Times New Roman" w:hAnsi="Times New Roman" w:cs="Times New Roman"/>
          <w:sz w:val="24"/>
          <w:szCs w:val="24"/>
        </w:rPr>
        <w:t>Во внутреннем пространстве Киоска Тип 2.2 установлены (от пола до потолка) универсал</w:t>
      </w:r>
      <w:r w:rsidR="00926185">
        <w:rPr>
          <w:rFonts w:ascii="Times New Roman" w:hAnsi="Times New Roman" w:cs="Times New Roman"/>
          <w:sz w:val="24"/>
          <w:szCs w:val="24"/>
        </w:rPr>
        <w:t>ьные перфорированные стойки для </w:t>
      </w:r>
      <w:r w:rsidRPr="00926185">
        <w:rPr>
          <w:rFonts w:ascii="Times New Roman" w:hAnsi="Times New Roman" w:cs="Times New Roman"/>
          <w:sz w:val="24"/>
          <w:szCs w:val="24"/>
        </w:rPr>
        <w:t>установки на необходимой высоте торгового оборудования (консольных полок, стеллажей, шкафов, антресолей, сетчатых полок-дисплеев и т.д.).</w:t>
      </w:r>
    </w:p>
    <w:p w:rsidR="002A62D1" w:rsidRPr="00926185" w:rsidRDefault="002A62D1" w:rsidP="00926185">
      <w:pPr>
        <w:pStyle w:val="a4"/>
        <w:numPr>
          <w:ilvl w:val="0"/>
          <w:numId w:val="9"/>
        </w:numPr>
        <w:shd w:val="clear" w:color="auto" w:fill="FFFFFF"/>
        <w:spacing w:after="0" w:line="300" w:lineRule="exact"/>
        <w:jc w:val="both"/>
        <w:rPr>
          <w:rFonts w:ascii="Times New Roman" w:hAnsi="Times New Roman" w:cs="Times New Roman"/>
          <w:b/>
          <w:sz w:val="24"/>
          <w:szCs w:val="24"/>
        </w:rPr>
      </w:pPr>
      <w:r w:rsidRPr="00926185">
        <w:rPr>
          <w:rFonts w:ascii="Times New Roman" w:hAnsi="Times New Roman" w:cs="Times New Roman"/>
          <w:b/>
          <w:sz w:val="24"/>
          <w:szCs w:val="24"/>
        </w:rPr>
        <w:t xml:space="preserve">Степень огнестойкости </w:t>
      </w:r>
      <w:r w:rsidRPr="00926185">
        <w:rPr>
          <w:rFonts w:ascii="Times New Roman" w:hAnsi="Times New Roman" w:cs="Times New Roman"/>
          <w:b/>
          <w:sz w:val="24"/>
          <w:szCs w:val="24"/>
          <w:lang w:val="en-US"/>
        </w:rPr>
        <w:t>II</w:t>
      </w:r>
      <w:r w:rsidRPr="00926185">
        <w:rPr>
          <w:rFonts w:ascii="Times New Roman" w:hAnsi="Times New Roman" w:cs="Times New Roman"/>
          <w:b/>
          <w:sz w:val="24"/>
          <w:szCs w:val="24"/>
        </w:rPr>
        <w:t xml:space="preserve">. </w:t>
      </w:r>
    </w:p>
    <w:p w:rsidR="00AD106A" w:rsidRPr="00926185" w:rsidRDefault="002A62D1" w:rsidP="00926185">
      <w:pPr>
        <w:pStyle w:val="a4"/>
        <w:numPr>
          <w:ilvl w:val="0"/>
          <w:numId w:val="9"/>
        </w:numPr>
        <w:spacing w:line="300" w:lineRule="exact"/>
        <w:rPr>
          <w:rFonts w:ascii="Times New Roman" w:hAnsi="Times New Roman" w:cs="Times New Roman"/>
          <w:sz w:val="24"/>
          <w:szCs w:val="24"/>
          <w:u w:val="single"/>
        </w:rPr>
      </w:pPr>
      <w:r w:rsidRPr="00926185">
        <w:rPr>
          <w:rFonts w:ascii="Times New Roman" w:hAnsi="Times New Roman" w:cs="Times New Roman"/>
          <w:b/>
          <w:sz w:val="24"/>
          <w:szCs w:val="24"/>
        </w:rPr>
        <w:t>Класс пожарной опасности СО.</w:t>
      </w:r>
      <w:bookmarkEnd w:id="0"/>
    </w:p>
    <w:sectPr w:rsidR="00AD106A" w:rsidRPr="00926185" w:rsidSect="008B374F">
      <w:pgSz w:w="16838" w:h="11906" w:orient="landscape"/>
      <w:pgMar w:top="567"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69A" w:rsidRDefault="0048269A" w:rsidP="006B4EDC">
      <w:pPr>
        <w:spacing w:after="0" w:line="240" w:lineRule="auto"/>
      </w:pPr>
      <w:r>
        <w:separator/>
      </w:r>
    </w:p>
  </w:endnote>
  <w:endnote w:type="continuationSeparator" w:id="0">
    <w:p w:rsidR="0048269A" w:rsidRDefault="0048269A" w:rsidP="006B4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69A" w:rsidRDefault="0048269A" w:rsidP="006B4EDC">
      <w:pPr>
        <w:spacing w:after="0" w:line="240" w:lineRule="auto"/>
      </w:pPr>
      <w:r>
        <w:separator/>
      </w:r>
    </w:p>
  </w:footnote>
  <w:footnote w:type="continuationSeparator" w:id="0">
    <w:p w:rsidR="0048269A" w:rsidRDefault="0048269A" w:rsidP="006B4E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0FA"/>
    <w:multiLevelType w:val="hybridMultilevel"/>
    <w:tmpl w:val="388A5BDC"/>
    <w:lvl w:ilvl="0" w:tplc="0419000D">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2664104"/>
    <w:multiLevelType w:val="hybridMultilevel"/>
    <w:tmpl w:val="DE226C54"/>
    <w:lvl w:ilvl="0" w:tplc="0419000D">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531643D"/>
    <w:multiLevelType w:val="multilevel"/>
    <w:tmpl w:val="93386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14738F"/>
    <w:multiLevelType w:val="hybridMultilevel"/>
    <w:tmpl w:val="974E34E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2304C39"/>
    <w:multiLevelType w:val="hybridMultilevel"/>
    <w:tmpl w:val="B964A3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55D92095"/>
    <w:multiLevelType w:val="hybridMultilevel"/>
    <w:tmpl w:val="AEC8C9A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F3A7E38"/>
    <w:multiLevelType w:val="hybridMultilevel"/>
    <w:tmpl w:val="7DF8322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A0053B5"/>
    <w:multiLevelType w:val="hybridMultilevel"/>
    <w:tmpl w:val="C59A2460"/>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nsid w:val="6C9900D4"/>
    <w:multiLevelType w:val="hybridMultilevel"/>
    <w:tmpl w:val="FFFAA378"/>
    <w:lvl w:ilvl="0" w:tplc="0419000F">
      <w:start w:val="1"/>
      <w:numFmt w:val="decimal"/>
      <w:lvlText w:val="%1."/>
      <w:lvlJc w:val="left"/>
      <w:pPr>
        <w:ind w:left="213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9">
    <w:nsid w:val="70FD7CA8"/>
    <w:multiLevelType w:val="hybridMultilevel"/>
    <w:tmpl w:val="466E5F82"/>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7"/>
  </w:num>
  <w:num w:numId="2">
    <w:abstractNumId w:val="4"/>
  </w:num>
  <w:num w:numId="3">
    <w:abstractNumId w:val="2"/>
  </w:num>
  <w:num w:numId="4">
    <w:abstractNumId w:val="9"/>
  </w:num>
  <w:num w:numId="5">
    <w:abstractNumId w:val="6"/>
  </w:num>
  <w:num w:numId="6">
    <w:abstractNumId w:val="8"/>
  </w:num>
  <w:num w:numId="7">
    <w:abstractNumId w:val="0"/>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3C"/>
    <w:rsid w:val="000021A6"/>
    <w:rsid w:val="00032682"/>
    <w:rsid w:val="00040354"/>
    <w:rsid w:val="000E5C5E"/>
    <w:rsid w:val="00102F85"/>
    <w:rsid w:val="001227FF"/>
    <w:rsid w:val="00125521"/>
    <w:rsid w:val="001532CB"/>
    <w:rsid w:val="00176821"/>
    <w:rsid w:val="0020194F"/>
    <w:rsid w:val="00256E6D"/>
    <w:rsid w:val="00260D74"/>
    <w:rsid w:val="00276C9D"/>
    <w:rsid w:val="002A62D1"/>
    <w:rsid w:val="003211F9"/>
    <w:rsid w:val="00345053"/>
    <w:rsid w:val="00382A49"/>
    <w:rsid w:val="0048269A"/>
    <w:rsid w:val="004C7F61"/>
    <w:rsid w:val="00584175"/>
    <w:rsid w:val="00635C13"/>
    <w:rsid w:val="00663BBC"/>
    <w:rsid w:val="006709D0"/>
    <w:rsid w:val="00696230"/>
    <w:rsid w:val="006B4EDC"/>
    <w:rsid w:val="006C348C"/>
    <w:rsid w:val="006D423E"/>
    <w:rsid w:val="006D5EF2"/>
    <w:rsid w:val="007148E8"/>
    <w:rsid w:val="00725D67"/>
    <w:rsid w:val="00752FE4"/>
    <w:rsid w:val="00807037"/>
    <w:rsid w:val="00821BF5"/>
    <w:rsid w:val="008318D8"/>
    <w:rsid w:val="00843B10"/>
    <w:rsid w:val="008B374F"/>
    <w:rsid w:val="008C5DAF"/>
    <w:rsid w:val="00915A22"/>
    <w:rsid w:val="00926185"/>
    <w:rsid w:val="00932785"/>
    <w:rsid w:val="009557C0"/>
    <w:rsid w:val="009D43FF"/>
    <w:rsid w:val="00A753B5"/>
    <w:rsid w:val="00AC6605"/>
    <w:rsid w:val="00AD106A"/>
    <w:rsid w:val="00AF3CCD"/>
    <w:rsid w:val="00B00067"/>
    <w:rsid w:val="00B058A3"/>
    <w:rsid w:val="00B5204A"/>
    <w:rsid w:val="00BA3F5D"/>
    <w:rsid w:val="00BB09F5"/>
    <w:rsid w:val="00BE2DE2"/>
    <w:rsid w:val="00C45063"/>
    <w:rsid w:val="00C634CE"/>
    <w:rsid w:val="00C94710"/>
    <w:rsid w:val="00CA1285"/>
    <w:rsid w:val="00D37278"/>
    <w:rsid w:val="00D93FC3"/>
    <w:rsid w:val="00D94AFF"/>
    <w:rsid w:val="00D97049"/>
    <w:rsid w:val="00E0003C"/>
    <w:rsid w:val="00E06B67"/>
    <w:rsid w:val="00E43D9B"/>
    <w:rsid w:val="00E846C1"/>
    <w:rsid w:val="00F02C57"/>
    <w:rsid w:val="00F65D14"/>
    <w:rsid w:val="00F773C5"/>
    <w:rsid w:val="00FC3186"/>
    <w:rsid w:val="00FD03A4"/>
    <w:rsid w:val="00FD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8434B-3004-4E6D-BC3E-DE141381E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321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3211F9"/>
    <w:pPr>
      <w:spacing w:after="0" w:line="240" w:lineRule="auto"/>
    </w:pPr>
    <w:rPr>
      <w:rFonts w:asciiTheme="majorHAnsi" w:eastAsiaTheme="majorEastAsia" w:hAnsiTheme="majorHAnsi" w:cstheme="majorBidi"/>
      <w:sz w:val="20"/>
      <w:szCs w:val="20"/>
    </w:rPr>
  </w:style>
  <w:style w:type="paragraph" w:styleId="a4">
    <w:name w:val="List Paragraph"/>
    <w:basedOn w:val="a"/>
    <w:uiPriority w:val="34"/>
    <w:qFormat/>
    <w:rsid w:val="00FC3186"/>
    <w:pPr>
      <w:ind w:left="720"/>
      <w:contextualSpacing/>
    </w:pPr>
  </w:style>
  <w:style w:type="paragraph" w:styleId="a5">
    <w:name w:val="Balloon Text"/>
    <w:basedOn w:val="a"/>
    <w:link w:val="a6"/>
    <w:uiPriority w:val="99"/>
    <w:semiHidden/>
    <w:unhideWhenUsed/>
    <w:rsid w:val="006B4E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B4EDC"/>
    <w:rPr>
      <w:rFonts w:ascii="Tahoma" w:hAnsi="Tahoma" w:cs="Tahoma"/>
      <w:sz w:val="16"/>
      <w:szCs w:val="16"/>
    </w:rPr>
  </w:style>
  <w:style w:type="paragraph" w:styleId="a7">
    <w:name w:val="header"/>
    <w:basedOn w:val="a"/>
    <w:link w:val="a8"/>
    <w:uiPriority w:val="99"/>
    <w:unhideWhenUsed/>
    <w:rsid w:val="006B4ED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B4EDC"/>
  </w:style>
  <w:style w:type="paragraph" w:styleId="a9">
    <w:name w:val="footer"/>
    <w:basedOn w:val="a"/>
    <w:link w:val="aa"/>
    <w:uiPriority w:val="99"/>
    <w:unhideWhenUsed/>
    <w:rsid w:val="006B4ED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B4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32471-8A81-43C6-8AF9-213D770D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1282</Words>
  <Characters>7311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Солдатченко Анна Юрьевна</cp:lastModifiedBy>
  <cp:revision>5</cp:revision>
  <cp:lastPrinted>2018-06-05T09:41:00Z</cp:lastPrinted>
  <dcterms:created xsi:type="dcterms:W3CDTF">2018-06-04T09:49:00Z</dcterms:created>
  <dcterms:modified xsi:type="dcterms:W3CDTF">2018-06-05T09:47:00Z</dcterms:modified>
</cp:coreProperties>
</file>